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73" w:type="dxa"/>
        <w:jc w:val="center"/>
        <w:tblInd w:w="-34" w:type="dxa"/>
        <w:tblLayout w:type="fixed"/>
        <w:tblLook w:val="04A0" w:firstRow="1" w:lastRow="0" w:firstColumn="1" w:lastColumn="0" w:noHBand="0" w:noVBand="1"/>
      </w:tblPr>
      <w:tblGrid>
        <w:gridCol w:w="709"/>
        <w:gridCol w:w="851"/>
        <w:gridCol w:w="1943"/>
        <w:gridCol w:w="1276"/>
        <w:gridCol w:w="2593"/>
        <w:gridCol w:w="992"/>
        <w:gridCol w:w="709"/>
      </w:tblGrid>
      <w:tr w:rsidR="00092D35" w:rsidTr="00B35647">
        <w:trPr>
          <w:trHeight w:val="20"/>
          <w:tblHeader/>
          <w:jc w:val="center"/>
        </w:trPr>
        <w:tc>
          <w:tcPr>
            <w:tcW w:w="9073" w:type="dxa"/>
            <w:gridSpan w:val="7"/>
          </w:tcPr>
          <w:p w:rsidR="00092D35" w:rsidRPr="00092D35" w:rsidRDefault="00A06261" w:rsidP="00E043B9">
            <w:pPr>
              <w:adjustRightInd w:val="0"/>
              <w:snapToGrid w:val="0"/>
              <w:jc w:val="center"/>
              <w:rPr>
                <w:rFonts w:ascii="標楷體" w:eastAsia="標楷體" w:hAnsi="標楷體"/>
                <w:b/>
                <w:sz w:val="28"/>
                <w:szCs w:val="28"/>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14:anchorId="774391E6" wp14:editId="76411312">
                      <wp:simplePos x="0" y="0"/>
                      <wp:positionH relativeFrom="column">
                        <wp:posOffset>5076190</wp:posOffset>
                      </wp:positionH>
                      <wp:positionV relativeFrom="paragraph">
                        <wp:posOffset>-434340</wp:posOffset>
                      </wp:positionV>
                      <wp:extent cx="791845" cy="299085"/>
                      <wp:effectExtent l="0" t="0" r="825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261" w:rsidRPr="00B97950" w:rsidRDefault="00A06261" w:rsidP="00A06261">
                                  <w:pPr>
                                    <w:spacing w:line="300" w:lineRule="exact"/>
                                    <w:rPr>
                                      <w:rFonts w:ascii="標楷體" w:eastAsia="標楷體" w:hAnsi="標楷體"/>
                                      <w:sz w:val="28"/>
                                      <w:szCs w:val="28"/>
                                    </w:rPr>
                                  </w:pPr>
                                  <w:r w:rsidRPr="00B97950">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9.7pt;margin-top:-34.2pt;width:62.3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" stroked="f">
                      <v:textbox>
                        <w:txbxContent>
                          <w:p w:rsidR="00A06261" w:rsidRPr="00B97950" w:rsidRDefault="00A06261" w:rsidP="00A06261">
                            <w:pPr>
                              <w:spacing w:line="300" w:lineRule="exact"/>
                              <w:rPr>
                                <w:rFonts w:ascii="標楷體" w:eastAsia="標楷體" w:hAnsi="標楷體"/>
                                <w:sz w:val="28"/>
                                <w:szCs w:val="28"/>
                              </w:rPr>
                            </w:pPr>
                            <w:r w:rsidRPr="00B97950">
                              <w:rPr>
                                <w:rFonts w:ascii="標楷體" w:eastAsia="標楷體" w:hAnsi="標楷體" w:hint="eastAsia"/>
                                <w:sz w:val="28"/>
                                <w:szCs w:val="28"/>
                              </w:rPr>
                              <w:t>附件</w:t>
                            </w:r>
                          </w:p>
                        </w:txbxContent>
                      </v:textbox>
                    </v:shape>
                  </w:pict>
                </mc:Fallback>
              </mc:AlternateContent>
            </w:r>
            <w:r w:rsidR="00092D35" w:rsidRPr="00092D35">
              <w:rPr>
                <w:rFonts w:ascii="標楷體" w:eastAsia="標楷體" w:hAnsi="標楷體" w:hint="eastAsia"/>
                <w:b/>
                <w:sz w:val="28"/>
                <w:szCs w:val="28"/>
              </w:rPr>
              <w:t>新北市深耕計畫四方工作會議主席裁(指)事項辦理情形管制表</w:t>
            </w:r>
          </w:p>
        </w:tc>
      </w:tr>
      <w:tr w:rsidR="00F40DE7" w:rsidTr="00B35647">
        <w:trPr>
          <w:trHeight w:val="20"/>
          <w:tblHeader/>
          <w:jc w:val="center"/>
        </w:trPr>
        <w:tc>
          <w:tcPr>
            <w:tcW w:w="709"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編號</w:t>
            </w:r>
          </w:p>
        </w:tc>
        <w:tc>
          <w:tcPr>
            <w:tcW w:w="851"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會議日期</w:t>
            </w:r>
          </w:p>
        </w:tc>
        <w:tc>
          <w:tcPr>
            <w:tcW w:w="1943" w:type="dxa"/>
            <w:vAlign w:val="center"/>
          </w:tcPr>
          <w:p w:rsidR="00F40DE7" w:rsidRPr="00F40DE7" w:rsidRDefault="00F40DE7" w:rsidP="00E043B9">
            <w:pPr>
              <w:adjustRightInd w:val="0"/>
              <w:snapToGrid w:val="0"/>
              <w:jc w:val="center"/>
              <w:rPr>
                <w:rFonts w:ascii="標楷體" w:eastAsia="標楷體" w:hAnsi="標楷體"/>
                <w:b/>
                <w:szCs w:val="24"/>
              </w:rPr>
            </w:pPr>
            <w:r w:rsidRPr="00F40DE7">
              <w:rPr>
                <w:rFonts w:ascii="標楷體" w:eastAsia="標楷體" w:hAnsi="標楷體" w:hint="eastAsia"/>
                <w:b/>
                <w:szCs w:val="24"/>
              </w:rPr>
              <w:t>管制事項</w:t>
            </w:r>
          </w:p>
        </w:tc>
        <w:tc>
          <w:tcPr>
            <w:tcW w:w="1276"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承辦單位</w:t>
            </w:r>
          </w:p>
        </w:tc>
        <w:tc>
          <w:tcPr>
            <w:tcW w:w="2593" w:type="dxa"/>
            <w:vAlign w:val="center"/>
          </w:tcPr>
          <w:p w:rsidR="00F40DE7" w:rsidRPr="00F40DE7" w:rsidRDefault="00F40DE7" w:rsidP="00E043B9">
            <w:pPr>
              <w:adjustRightInd w:val="0"/>
              <w:snapToGrid w:val="0"/>
              <w:jc w:val="center"/>
              <w:rPr>
                <w:rFonts w:ascii="標楷體" w:eastAsia="標楷體" w:hAnsi="標楷體"/>
                <w:b/>
                <w:szCs w:val="24"/>
              </w:rPr>
            </w:pPr>
            <w:r w:rsidRPr="00F40DE7">
              <w:rPr>
                <w:rFonts w:ascii="標楷體" w:eastAsia="標楷體" w:hAnsi="標楷體" w:hint="eastAsia"/>
                <w:b/>
                <w:szCs w:val="24"/>
              </w:rPr>
              <w:t>辦理情形</w:t>
            </w:r>
          </w:p>
        </w:tc>
        <w:tc>
          <w:tcPr>
            <w:tcW w:w="992"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預計完成日期</w:t>
            </w:r>
          </w:p>
        </w:tc>
        <w:tc>
          <w:tcPr>
            <w:tcW w:w="709"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管考意見</w:t>
            </w:r>
          </w:p>
        </w:tc>
      </w:tr>
      <w:tr w:rsidR="00EF7591" w:rsidTr="00B35647">
        <w:trPr>
          <w:trHeight w:val="20"/>
          <w:jc w:val="center"/>
        </w:trPr>
        <w:tc>
          <w:tcPr>
            <w:tcW w:w="709" w:type="dxa"/>
            <w:vAlign w:val="center"/>
          </w:tcPr>
          <w:p w:rsidR="00EF7591" w:rsidRDefault="00EF7591" w:rsidP="00E043B9">
            <w:pPr>
              <w:adjustRightInd w:val="0"/>
              <w:snapToGrid w:val="0"/>
              <w:jc w:val="center"/>
              <w:rPr>
                <w:rFonts w:ascii="標楷體" w:eastAsia="標楷體" w:hAnsi="標楷體"/>
              </w:rPr>
            </w:pPr>
            <w:r w:rsidRPr="00E106D6">
              <w:rPr>
                <w:rFonts w:ascii="標楷體" w:eastAsia="標楷體" w:hAnsi="標楷體" w:hint="eastAsia"/>
              </w:rPr>
              <w:t>34</w:t>
            </w:r>
          </w:p>
        </w:tc>
        <w:tc>
          <w:tcPr>
            <w:tcW w:w="851" w:type="dxa"/>
            <w:vAlign w:val="center"/>
          </w:tcPr>
          <w:p w:rsidR="00EF7591" w:rsidRDefault="00EF7591" w:rsidP="00E043B9">
            <w:pPr>
              <w:adjustRightInd w:val="0"/>
              <w:snapToGrid w:val="0"/>
              <w:jc w:val="center"/>
              <w:rPr>
                <w:rFonts w:ascii="標楷體" w:eastAsia="標楷體" w:hAnsi="標楷體"/>
              </w:rPr>
            </w:pPr>
            <w:r>
              <w:rPr>
                <w:rFonts w:ascii="標楷體" w:eastAsia="標楷體" w:hAnsi="標楷體" w:hint="eastAsia"/>
              </w:rPr>
              <w:t>104年</w:t>
            </w:r>
          </w:p>
          <w:p w:rsidR="00EF7591" w:rsidRDefault="00EF7591" w:rsidP="00E043B9">
            <w:pPr>
              <w:adjustRightInd w:val="0"/>
              <w:snapToGrid w:val="0"/>
              <w:jc w:val="center"/>
              <w:rPr>
                <w:rFonts w:ascii="標楷體" w:eastAsia="標楷體" w:hAnsi="標楷體"/>
              </w:rPr>
            </w:pPr>
            <w:r>
              <w:rPr>
                <w:rFonts w:ascii="標楷體" w:eastAsia="標楷體" w:hAnsi="標楷體" w:hint="eastAsia"/>
              </w:rPr>
              <w:t>1月</w:t>
            </w:r>
          </w:p>
          <w:p w:rsidR="00EF7591" w:rsidRDefault="00EF7591" w:rsidP="00E043B9">
            <w:pPr>
              <w:adjustRightInd w:val="0"/>
              <w:snapToGrid w:val="0"/>
              <w:jc w:val="center"/>
              <w:rPr>
                <w:rFonts w:ascii="標楷體" w:eastAsia="標楷體" w:hAnsi="標楷體"/>
              </w:rPr>
            </w:pPr>
            <w:r>
              <w:rPr>
                <w:rFonts w:ascii="標楷體" w:eastAsia="標楷體" w:hAnsi="標楷體" w:hint="eastAsia"/>
              </w:rPr>
              <w:t>30日</w:t>
            </w:r>
          </w:p>
        </w:tc>
        <w:tc>
          <w:tcPr>
            <w:tcW w:w="1943" w:type="dxa"/>
            <w:vAlign w:val="center"/>
          </w:tcPr>
          <w:p w:rsidR="00EF7591" w:rsidRPr="0033339C" w:rsidRDefault="00EF7591" w:rsidP="00E043B9">
            <w:pPr>
              <w:pStyle w:val="Web"/>
              <w:adjustRightInd w:val="0"/>
              <w:snapToGrid w:val="0"/>
              <w:spacing w:before="0" w:beforeAutospacing="0" w:after="0" w:afterAutospacing="0"/>
              <w:rPr>
                <w:rFonts w:ascii="標楷體" w:eastAsia="標楷體" w:hAnsi="標楷體"/>
                <w:bCs/>
              </w:rPr>
            </w:pPr>
            <w:r w:rsidRPr="0033339C">
              <w:rPr>
                <w:rFonts w:ascii="標楷體" w:eastAsia="標楷體" w:hAnsi="標楷體" w:hint="eastAsia"/>
                <w:bCs/>
              </w:rPr>
              <w:t>請各區公所依據災害潛勢調查表格式於2月26日前提報轄內災害潛勢資料</w:t>
            </w:r>
            <w:r w:rsidR="0088275A">
              <w:rPr>
                <w:rFonts w:ascii="標楷體" w:eastAsia="標楷體" w:hAnsi="標楷體" w:hint="eastAsia"/>
              </w:rPr>
              <w:t>。</w:t>
            </w:r>
          </w:p>
        </w:tc>
        <w:tc>
          <w:tcPr>
            <w:tcW w:w="1276" w:type="dxa"/>
            <w:vAlign w:val="center"/>
          </w:tcPr>
          <w:p w:rsidR="00EF7591"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水利局</w:t>
            </w:r>
          </w:p>
          <w:p w:rsidR="00050646" w:rsidRPr="0033339C"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城鄉局</w:t>
            </w:r>
          </w:p>
        </w:tc>
        <w:tc>
          <w:tcPr>
            <w:tcW w:w="2593" w:type="dxa"/>
            <w:vAlign w:val="center"/>
          </w:tcPr>
          <w:p w:rsidR="00EF7591" w:rsidRPr="007C2027" w:rsidRDefault="009273D2" w:rsidP="007C2027">
            <w:pPr>
              <w:pStyle w:val="Web"/>
              <w:adjustRightInd w:val="0"/>
              <w:snapToGrid w:val="0"/>
              <w:jc w:val="both"/>
              <w:rPr>
                <w:rFonts w:ascii="標楷體" w:eastAsia="標楷體" w:hAnsi="標楷體"/>
                <w:bCs/>
              </w:rPr>
            </w:pPr>
            <w:r w:rsidRPr="009273D2">
              <w:rPr>
                <w:rFonts w:ascii="標楷體" w:eastAsia="標楷體" w:hAnsi="標楷體" w:hint="eastAsia"/>
                <w:bCs/>
              </w:rPr>
              <w:t>針對新店區安和路二段</w:t>
            </w:r>
            <w:proofErr w:type="spellStart"/>
            <w:r w:rsidRPr="009273D2">
              <w:rPr>
                <w:rFonts w:ascii="標楷體" w:eastAsia="標楷體" w:hAnsi="標楷體" w:hint="eastAsia"/>
                <w:bCs/>
              </w:rPr>
              <w:t>HomeBox</w:t>
            </w:r>
            <w:proofErr w:type="spellEnd"/>
            <w:r w:rsidRPr="009273D2">
              <w:rPr>
                <w:rFonts w:ascii="標楷體" w:eastAsia="標楷體" w:hAnsi="標楷體" w:hint="eastAsia"/>
                <w:bCs/>
              </w:rPr>
              <w:t>部分，改善方式原</w:t>
            </w:r>
            <w:proofErr w:type="gramStart"/>
            <w:r w:rsidRPr="009273D2">
              <w:rPr>
                <w:rFonts w:ascii="標楷體" w:eastAsia="標楷體" w:hAnsi="標楷體" w:hint="eastAsia"/>
                <w:bCs/>
              </w:rPr>
              <w:t>採</w:t>
            </w:r>
            <w:proofErr w:type="gramEnd"/>
            <w:r w:rsidRPr="009273D2">
              <w:rPr>
                <w:rFonts w:ascii="標楷體" w:eastAsia="標楷體" w:hAnsi="標楷體" w:hint="eastAsia"/>
                <w:bCs/>
              </w:rPr>
              <w:t>低地排水工法，經評估後，改以透水保水方式請廠商重新設計，預計5月完成設計</w:t>
            </w:r>
          </w:p>
        </w:tc>
        <w:tc>
          <w:tcPr>
            <w:tcW w:w="992" w:type="dxa"/>
            <w:vAlign w:val="center"/>
          </w:tcPr>
          <w:p w:rsidR="00EF7591" w:rsidRDefault="00EF7591"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w:t>
            </w:r>
            <w:r w:rsidR="009C5BE3">
              <w:rPr>
                <w:rFonts w:ascii="標楷體" w:eastAsia="標楷體" w:hAnsi="標楷體" w:cs="Times New Roman" w:hint="eastAsia"/>
                <w:bCs/>
                <w:color w:val="000000" w:themeColor="text1"/>
                <w:kern w:val="2"/>
              </w:rPr>
              <w:t>5</w:t>
            </w:r>
            <w:r>
              <w:rPr>
                <w:rFonts w:ascii="標楷體" w:eastAsia="標楷體" w:hAnsi="標楷體" w:cs="Times New Roman" w:hint="eastAsia"/>
                <w:bCs/>
                <w:color w:val="000000" w:themeColor="text1"/>
                <w:kern w:val="2"/>
              </w:rPr>
              <w:t>年</w:t>
            </w:r>
            <w:r w:rsidR="006C021D">
              <w:rPr>
                <w:rFonts w:ascii="標楷體" w:eastAsia="標楷體" w:hAnsi="標楷體" w:cs="Times New Roman" w:hint="eastAsia"/>
                <w:bCs/>
                <w:color w:val="000000" w:themeColor="text1"/>
                <w:kern w:val="2"/>
              </w:rPr>
              <w:t>5</w:t>
            </w:r>
            <w:r>
              <w:rPr>
                <w:rFonts w:ascii="標楷體" w:eastAsia="標楷體" w:hAnsi="標楷體" w:cs="Times New Roman" w:hint="eastAsia"/>
                <w:bCs/>
                <w:color w:val="000000" w:themeColor="text1"/>
                <w:kern w:val="2"/>
              </w:rPr>
              <w:t>月</w:t>
            </w:r>
          </w:p>
          <w:p w:rsidR="00EF7591" w:rsidRDefault="006C021D"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w:t>
            </w:r>
            <w:r w:rsidR="00EF7591">
              <w:rPr>
                <w:rFonts w:ascii="標楷體" w:eastAsia="標楷體" w:hAnsi="標楷體" w:cs="Times New Roman" w:hint="eastAsia"/>
                <w:bCs/>
                <w:color w:val="000000" w:themeColor="text1"/>
                <w:kern w:val="2"/>
              </w:rPr>
              <w:t>日</w:t>
            </w:r>
          </w:p>
        </w:tc>
        <w:tc>
          <w:tcPr>
            <w:tcW w:w="709" w:type="dxa"/>
            <w:vAlign w:val="center"/>
          </w:tcPr>
          <w:p w:rsidR="00BA528A" w:rsidRPr="00BA528A" w:rsidRDefault="00E106D6" w:rsidP="00BA528A">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E106D6">
              <w:rPr>
                <w:rFonts w:ascii="標楷體" w:eastAsia="標楷體" w:hAnsi="標楷體" w:cs="Times New Roman" w:hint="eastAsia"/>
                <w:bCs/>
                <w:kern w:val="2"/>
              </w:rPr>
              <w:t>持續列管</w:t>
            </w:r>
          </w:p>
        </w:tc>
      </w:tr>
      <w:tr w:rsidR="00E043B9" w:rsidTr="00B35647">
        <w:trPr>
          <w:trHeight w:val="20"/>
          <w:jc w:val="center"/>
        </w:trPr>
        <w:tc>
          <w:tcPr>
            <w:tcW w:w="709" w:type="dxa"/>
            <w:vAlign w:val="center"/>
          </w:tcPr>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41</w:t>
            </w:r>
          </w:p>
        </w:tc>
        <w:tc>
          <w:tcPr>
            <w:tcW w:w="851" w:type="dxa"/>
            <w:vAlign w:val="center"/>
          </w:tcPr>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104年</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2月</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9日</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(內部會議)</w:t>
            </w:r>
          </w:p>
        </w:tc>
        <w:tc>
          <w:tcPr>
            <w:tcW w:w="1943" w:type="dxa"/>
            <w:vAlign w:val="center"/>
          </w:tcPr>
          <w:p w:rsidR="00E043B9" w:rsidRPr="00E043B9" w:rsidRDefault="00E043B9" w:rsidP="00E043B9">
            <w:pPr>
              <w:pStyle w:val="Web"/>
              <w:adjustRightInd w:val="0"/>
              <w:snapToGrid w:val="0"/>
              <w:spacing w:before="0" w:beforeAutospacing="0" w:after="0" w:afterAutospacing="0"/>
              <w:rPr>
                <w:rFonts w:ascii="標楷體" w:eastAsia="標楷體" w:hAnsi="標楷體"/>
                <w:bCs/>
              </w:rPr>
            </w:pPr>
            <w:r w:rsidRPr="00E043B9">
              <w:rPr>
                <w:rFonts w:ascii="標楷體" w:eastAsia="標楷體" w:hAnsi="標楷體" w:hint="eastAsia"/>
              </w:rPr>
              <w:t>檢討並增訂各類災害標準作業程序。</w:t>
            </w:r>
          </w:p>
        </w:tc>
        <w:tc>
          <w:tcPr>
            <w:tcW w:w="1276" w:type="dxa"/>
            <w:vAlign w:val="center"/>
          </w:tcPr>
          <w:p w:rsidR="00E043B9" w:rsidRPr="00773329" w:rsidRDefault="00E043B9" w:rsidP="00050646">
            <w:pPr>
              <w:pStyle w:val="Web"/>
              <w:adjustRightInd w:val="0"/>
              <w:snapToGrid w:val="0"/>
              <w:spacing w:before="0" w:beforeAutospacing="0" w:after="0" w:afterAutospacing="0"/>
              <w:jc w:val="center"/>
              <w:rPr>
                <w:rFonts w:ascii="標楷體" w:eastAsia="標楷體" w:hAnsi="標楷體" w:cs="Times New Roman"/>
                <w:bCs/>
                <w:kern w:val="2"/>
              </w:rPr>
            </w:pPr>
            <w:r w:rsidRPr="00773329">
              <w:rPr>
                <w:rFonts w:ascii="標楷體" w:eastAsia="標楷體" w:hAnsi="標楷體" w:cs="Times New Roman" w:hint="eastAsia"/>
                <w:bCs/>
                <w:kern w:val="2"/>
              </w:rPr>
              <w:t>消防局</w:t>
            </w:r>
          </w:p>
        </w:tc>
        <w:tc>
          <w:tcPr>
            <w:tcW w:w="2593" w:type="dxa"/>
            <w:vAlign w:val="center"/>
          </w:tcPr>
          <w:p w:rsidR="005B71ED" w:rsidRPr="005B71ED" w:rsidRDefault="005B71ED" w:rsidP="00404842">
            <w:pPr>
              <w:pStyle w:val="Web"/>
              <w:numPr>
                <w:ilvl w:val="0"/>
                <w:numId w:val="4"/>
              </w:numPr>
              <w:adjustRightInd w:val="0"/>
              <w:snapToGrid w:val="0"/>
              <w:spacing w:before="0" w:beforeAutospacing="0" w:after="0" w:afterAutospacing="0"/>
              <w:jc w:val="both"/>
              <w:rPr>
                <w:rFonts w:ascii="標楷體" w:eastAsia="標楷體" w:hAnsi="標楷體"/>
                <w:bCs/>
              </w:rPr>
            </w:pPr>
            <w:r w:rsidRPr="005B71ED">
              <w:rPr>
                <w:rFonts w:ascii="標楷體" w:eastAsia="標楷體" w:hAnsi="標楷體" w:hint="eastAsia"/>
                <w:bCs/>
              </w:rPr>
              <w:t>已於104年12月28日四方會議確認6項作業機制內容，依會議主席裁示，後續請相關主管局處進行函</w:t>
            </w:r>
            <w:proofErr w:type="gramStart"/>
            <w:r w:rsidRPr="005B71ED">
              <w:rPr>
                <w:rFonts w:ascii="標楷體" w:eastAsia="標楷體" w:hAnsi="標楷體" w:hint="eastAsia"/>
                <w:bCs/>
              </w:rPr>
              <w:t>頒</w:t>
            </w:r>
            <w:proofErr w:type="gramEnd"/>
            <w:r w:rsidRPr="005B71ED">
              <w:rPr>
                <w:rFonts w:ascii="標楷體" w:eastAsia="標楷體" w:hAnsi="標楷體" w:hint="eastAsia"/>
                <w:bCs/>
              </w:rPr>
              <w:t>。</w:t>
            </w:r>
          </w:p>
          <w:p w:rsidR="005B71ED" w:rsidRDefault="005B71ED" w:rsidP="00404842">
            <w:pPr>
              <w:pStyle w:val="Web"/>
              <w:numPr>
                <w:ilvl w:val="0"/>
                <w:numId w:val="4"/>
              </w:numPr>
              <w:adjustRightInd w:val="0"/>
              <w:snapToGrid w:val="0"/>
              <w:spacing w:before="0" w:beforeAutospacing="0" w:after="0" w:afterAutospacing="0"/>
              <w:jc w:val="both"/>
              <w:rPr>
                <w:rFonts w:ascii="標楷體" w:eastAsia="標楷體" w:hAnsi="標楷體"/>
                <w:bCs/>
              </w:rPr>
            </w:pPr>
            <w:r w:rsidRPr="005B71ED">
              <w:rPr>
                <w:rFonts w:ascii="標楷體" w:eastAsia="標楷體" w:hAnsi="標楷體" w:hint="eastAsia"/>
                <w:bCs/>
              </w:rPr>
              <w:t>目前</w:t>
            </w:r>
            <w:proofErr w:type="gramStart"/>
            <w:r w:rsidRPr="005B71ED">
              <w:rPr>
                <w:rFonts w:ascii="標楷體" w:eastAsia="標楷體" w:hAnsi="標楷體" w:hint="eastAsia"/>
                <w:bCs/>
              </w:rPr>
              <w:t>尚未函頒之</w:t>
            </w:r>
            <w:proofErr w:type="gramEnd"/>
            <w:r w:rsidRPr="005B71ED">
              <w:rPr>
                <w:rFonts w:ascii="標楷體" w:eastAsia="標楷體" w:hAnsi="標楷體" w:hint="eastAsia"/>
                <w:bCs/>
              </w:rPr>
              <w:t>標準作業程序有：</w:t>
            </w:r>
          </w:p>
          <w:p w:rsidR="005B71ED" w:rsidRDefault="005B71ED" w:rsidP="00404842">
            <w:pPr>
              <w:pStyle w:val="Web"/>
              <w:numPr>
                <w:ilvl w:val="0"/>
                <w:numId w:val="7"/>
              </w:numPr>
              <w:adjustRightInd w:val="0"/>
              <w:snapToGrid w:val="0"/>
              <w:spacing w:before="0" w:beforeAutospacing="0" w:after="0" w:afterAutospacing="0"/>
              <w:ind w:left="600" w:hanging="425"/>
              <w:jc w:val="both"/>
              <w:rPr>
                <w:rFonts w:ascii="標楷體" w:eastAsia="標楷體" w:hAnsi="標楷體"/>
                <w:bCs/>
              </w:rPr>
            </w:pPr>
            <w:r w:rsidRPr="005B71ED">
              <w:rPr>
                <w:rFonts w:ascii="標楷體" w:eastAsia="標楷體" w:hAnsi="標楷體" w:hint="eastAsia"/>
                <w:bCs/>
              </w:rPr>
              <w:t>旱災處置作業機制(水利局)。</w:t>
            </w:r>
          </w:p>
          <w:p w:rsidR="00E043B9" w:rsidRPr="003F3F4F" w:rsidRDefault="005B71ED" w:rsidP="00404842">
            <w:pPr>
              <w:pStyle w:val="Web"/>
              <w:numPr>
                <w:ilvl w:val="0"/>
                <w:numId w:val="7"/>
              </w:numPr>
              <w:adjustRightInd w:val="0"/>
              <w:snapToGrid w:val="0"/>
              <w:spacing w:before="0" w:beforeAutospacing="0" w:after="0" w:afterAutospacing="0"/>
              <w:ind w:left="600" w:hanging="425"/>
              <w:jc w:val="both"/>
              <w:rPr>
                <w:rFonts w:ascii="標楷體" w:eastAsia="標楷體" w:hAnsi="標楷體"/>
                <w:bCs/>
              </w:rPr>
            </w:pPr>
            <w:r w:rsidRPr="005B71ED">
              <w:rPr>
                <w:rFonts w:ascii="標楷體" w:eastAsia="標楷體" w:hAnsi="標楷體" w:hint="eastAsia"/>
                <w:bCs/>
              </w:rPr>
              <w:t>災情查通報作業機制(消防局)。</w:t>
            </w:r>
          </w:p>
        </w:tc>
        <w:tc>
          <w:tcPr>
            <w:tcW w:w="992" w:type="dxa"/>
            <w:vAlign w:val="center"/>
          </w:tcPr>
          <w:p w:rsidR="00E043B9" w:rsidRPr="00E043B9" w:rsidRDefault="00E043B9"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sidRPr="00E043B9">
              <w:rPr>
                <w:rFonts w:ascii="標楷體" w:eastAsia="標楷體" w:hAnsi="標楷體" w:cs="Times New Roman" w:hint="eastAsia"/>
                <w:bCs/>
                <w:color w:val="000000" w:themeColor="text1"/>
                <w:kern w:val="2"/>
              </w:rPr>
              <w:t>10</w:t>
            </w:r>
            <w:r w:rsidR="009C5BE3">
              <w:rPr>
                <w:rFonts w:ascii="標楷體" w:eastAsia="標楷體" w:hAnsi="標楷體" w:cs="Times New Roman" w:hint="eastAsia"/>
                <w:bCs/>
                <w:color w:val="000000" w:themeColor="text1"/>
                <w:kern w:val="2"/>
              </w:rPr>
              <w:t>5</w:t>
            </w:r>
            <w:r w:rsidRPr="00E043B9">
              <w:rPr>
                <w:rFonts w:ascii="標楷體" w:eastAsia="標楷體" w:hAnsi="標楷體" w:cs="Times New Roman" w:hint="eastAsia"/>
                <w:bCs/>
                <w:color w:val="000000" w:themeColor="text1"/>
                <w:kern w:val="2"/>
              </w:rPr>
              <w:t>年</w:t>
            </w:r>
          </w:p>
          <w:p w:rsidR="00E043B9" w:rsidRPr="00E043B9" w:rsidRDefault="006C021D"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5</w:t>
            </w:r>
            <w:r w:rsidR="00E043B9" w:rsidRPr="00E043B9">
              <w:rPr>
                <w:rFonts w:ascii="標楷體" w:eastAsia="標楷體" w:hAnsi="標楷體" w:cs="Times New Roman" w:hint="eastAsia"/>
                <w:bCs/>
                <w:color w:val="000000" w:themeColor="text1"/>
                <w:kern w:val="2"/>
              </w:rPr>
              <w:t>月</w:t>
            </w:r>
          </w:p>
          <w:p w:rsidR="00E043B9" w:rsidRPr="00E043B9" w:rsidRDefault="006C021D"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13</w:t>
            </w:r>
            <w:bookmarkStart w:id="0" w:name="_GoBack"/>
            <w:bookmarkEnd w:id="0"/>
            <w:r w:rsidR="00E043B9" w:rsidRPr="00E043B9">
              <w:rPr>
                <w:rFonts w:ascii="標楷體" w:eastAsia="標楷體" w:hAnsi="標楷體" w:cs="Times New Roman" w:hint="eastAsia"/>
                <w:bCs/>
                <w:color w:val="000000" w:themeColor="text1"/>
                <w:kern w:val="2"/>
              </w:rPr>
              <w:t>日</w:t>
            </w:r>
          </w:p>
        </w:tc>
        <w:tc>
          <w:tcPr>
            <w:tcW w:w="709" w:type="dxa"/>
            <w:vAlign w:val="center"/>
          </w:tcPr>
          <w:p w:rsidR="00E043B9" w:rsidRPr="00E043B9" w:rsidRDefault="00F40227" w:rsidP="00E043B9">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D63A36" w:rsidTr="00B35647">
        <w:trPr>
          <w:trHeight w:val="2102"/>
          <w:jc w:val="center"/>
        </w:trPr>
        <w:tc>
          <w:tcPr>
            <w:tcW w:w="709"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43</w:t>
            </w:r>
          </w:p>
        </w:tc>
        <w:tc>
          <w:tcPr>
            <w:tcW w:w="851"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12月</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D63A36" w:rsidRPr="008F676A" w:rsidRDefault="00D63A36" w:rsidP="00D63A36">
            <w:pPr>
              <w:pStyle w:val="Web"/>
              <w:adjustRightInd w:val="0"/>
              <w:snapToGrid w:val="0"/>
              <w:spacing w:before="0" w:beforeAutospacing="0" w:after="0" w:afterAutospacing="0"/>
              <w:rPr>
                <w:rFonts w:ascii="標楷體" w:eastAsia="標楷體" w:hAnsi="標楷體"/>
              </w:rPr>
            </w:pPr>
            <w:proofErr w:type="gramStart"/>
            <w:r w:rsidRPr="00D63A36">
              <w:rPr>
                <w:rFonts w:ascii="標楷體" w:eastAsia="標楷體" w:hAnsi="標楷體" w:hint="eastAsia"/>
              </w:rPr>
              <w:t>105</w:t>
            </w:r>
            <w:proofErr w:type="gramEnd"/>
            <w:r w:rsidRPr="00D63A36">
              <w:rPr>
                <w:rFonts w:ascii="標楷體" w:eastAsia="標楷體" w:hAnsi="標楷體" w:hint="eastAsia"/>
              </w:rPr>
              <w:t>年度防災示範社區遴選</w:t>
            </w:r>
            <w:r w:rsidR="0088275A">
              <w:rPr>
                <w:rFonts w:ascii="標楷體" w:eastAsia="標楷體" w:hAnsi="標楷體" w:hint="eastAsia"/>
              </w:rPr>
              <w:t>。</w:t>
            </w:r>
          </w:p>
        </w:tc>
        <w:tc>
          <w:tcPr>
            <w:tcW w:w="1276"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050646" w:rsidRPr="00D63A36" w:rsidRDefault="00050646" w:rsidP="00050646">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D63A36" w:rsidRPr="005B71ED" w:rsidRDefault="003F3F4F" w:rsidP="003F3F4F">
            <w:pPr>
              <w:pStyle w:val="Web"/>
              <w:adjustRightInd w:val="0"/>
              <w:snapToGrid w:val="0"/>
              <w:spacing w:before="0" w:beforeAutospacing="0" w:after="0" w:afterAutospacing="0"/>
              <w:jc w:val="both"/>
              <w:rPr>
                <w:rFonts w:ascii="標楷體" w:eastAsia="標楷體" w:hAnsi="標楷體"/>
                <w:bCs/>
              </w:rPr>
            </w:pPr>
            <w:r w:rsidRPr="003F3F4F">
              <w:rPr>
                <w:rFonts w:ascii="標楷體" w:eastAsia="標楷體" w:hAnsi="標楷體" w:hint="eastAsia"/>
                <w:bCs/>
              </w:rPr>
              <w:t>已於4月15日、17日、19日辦理新店</w:t>
            </w:r>
            <w:proofErr w:type="gramStart"/>
            <w:r w:rsidRPr="003F3F4F">
              <w:rPr>
                <w:rFonts w:ascii="標楷體" w:eastAsia="標楷體" w:hAnsi="標楷體" w:hint="eastAsia"/>
                <w:bCs/>
              </w:rPr>
              <w:t>區屈尺里</w:t>
            </w:r>
            <w:proofErr w:type="gramEnd"/>
            <w:r w:rsidRPr="003F3F4F">
              <w:rPr>
                <w:rFonts w:ascii="標楷體" w:eastAsia="標楷體" w:hAnsi="標楷體" w:hint="eastAsia"/>
                <w:bCs/>
              </w:rPr>
              <w:t>、三重區福民里、烏來區信賢里防災社區指導會議。</w:t>
            </w:r>
          </w:p>
        </w:tc>
        <w:tc>
          <w:tcPr>
            <w:tcW w:w="992"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D63A36" w:rsidRDefault="005F6B55"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D63A36">
              <w:rPr>
                <w:rFonts w:ascii="標楷體" w:eastAsia="標楷體" w:hAnsi="標楷體" w:cs="Times New Roman" w:hint="eastAsia"/>
                <w:bCs/>
                <w:color w:val="000000" w:themeColor="text1"/>
                <w:kern w:val="2"/>
              </w:rPr>
              <w:t>月</w:t>
            </w:r>
          </w:p>
          <w:p w:rsidR="00D63A36" w:rsidRDefault="005F6B55" w:rsidP="007C2027">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w:t>
            </w:r>
            <w:r w:rsidR="00D63A36">
              <w:rPr>
                <w:rFonts w:ascii="標楷體" w:eastAsia="標楷體" w:hAnsi="標楷體" w:cs="Times New Roman" w:hint="eastAsia"/>
                <w:bCs/>
                <w:color w:val="000000" w:themeColor="text1"/>
                <w:kern w:val="2"/>
              </w:rPr>
              <w:t>日</w:t>
            </w:r>
          </w:p>
        </w:tc>
        <w:tc>
          <w:tcPr>
            <w:tcW w:w="709" w:type="dxa"/>
            <w:vAlign w:val="center"/>
          </w:tcPr>
          <w:p w:rsidR="00D63A36" w:rsidRPr="00C16CA3"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D63A36" w:rsidTr="00B35647">
        <w:trPr>
          <w:trHeight w:val="20"/>
          <w:jc w:val="center"/>
        </w:trPr>
        <w:tc>
          <w:tcPr>
            <w:tcW w:w="709"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44</w:t>
            </w:r>
          </w:p>
        </w:tc>
        <w:tc>
          <w:tcPr>
            <w:tcW w:w="851"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12月</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D63A36" w:rsidRPr="00D63A36" w:rsidRDefault="00D63A36"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修正市級地區災害防救計畫</w:t>
            </w:r>
            <w:r w:rsidR="0088275A">
              <w:rPr>
                <w:rFonts w:ascii="標楷體" w:eastAsia="標楷體" w:hAnsi="標楷體" w:hint="eastAsia"/>
              </w:rPr>
              <w:t>。</w:t>
            </w:r>
          </w:p>
        </w:tc>
        <w:tc>
          <w:tcPr>
            <w:tcW w:w="1276" w:type="dxa"/>
            <w:vAlign w:val="center"/>
          </w:tcPr>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農業局</w:t>
            </w:r>
          </w:p>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工務局</w:t>
            </w:r>
          </w:p>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經發局</w:t>
            </w:r>
          </w:p>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水利局</w:t>
            </w:r>
          </w:p>
          <w:p w:rsidR="00AC27AA"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rPr>
            </w:pPr>
            <w:r w:rsidRPr="007C2027">
              <w:rPr>
                <w:rFonts w:ascii="標楷體" w:eastAsia="標楷體" w:hAnsi="標楷體" w:cs="Times New Roman" w:hint="eastAsia"/>
                <w:bCs/>
                <w:kern w:val="2"/>
              </w:rPr>
              <w:t>消防局</w:t>
            </w:r>
          </w:p>
        </w:tc>
        <w:tc>
          <w:tcPr>
            <w:tcW w:w="2593" w:type="dxa"/>
            <w:vAlign w:val="center"/>
          </w:tcPr>
          <w:p w:rsidR="003F3F4F" w:rsidRPr="003F3F4F" w:rsidRDefault="003F3F4F" w:rsidP="00404842">
            <w:pPr>
              <w:pStyle w:val="Web"/>
              <w:numPr>
                <w:ilvl w:val="0"/>
                <w:numId w:val="2"/>
              </w:numPr>
              <w:adjustRightInd w:val="0"/>
              <w:snapToGrid w:val="0"/>
              <w:rPr>
                <w:rFonts w:ascii="標楷體" w:eastAsia="標楷體" w:hAnsi="標楷體"/>
                <w:bCs/>
              </w:rPr>
            </w:pPr>
            <w:r w:rsidRPr="003F3F4F">
              <w:rPr>
                <w:rFonts w:ascii="標楷體" w:eastAsia="標楷體" w:hAnsi="標楷體" w:hint="eastAsia"/>
                <w:bCs/>
              </w:rPr>
              <w:t>1.風災與水災編：消防局已於1月15日召開審查會議，並完成該編計畫修正。</w:t>
            </w:r>
          </w:p>
          <w:p w:rsidR="003F3F4F" w:rsidRPr="003F3F4F" w:rsidRDefault="003F3F4F" w:rsidP="00404842">
            <w:pPr>
              <w:pStyle w:val="Web"/>
              <w:numPr>
                <w:ilvl w:val="0"/>
                <w:numId w:val="2"/>
              </w:numPr>
              <w:adjustRightInd w:val="0"/>
              <w:snapToGrid w:val="0"/>
              <w:rPr>
                <w:rFonts w:ascii="標楷體" w:eastAsia="標楷體" w:hAnsi="標楷體"/>
                <w:bCs/>
              </w:rPr>
            </w:pPr>
            <w:r w:rsidRPr="003F3F4F">
              <w:rPr>
                <w:rFonts w:ascii="標楷體" w:eastAsia="標楷體" w:hAnsi="標楷體" w:hint="eastAsia"/>
                <w:bCs/>
              </w:rPr>
              <w:t>公用氣體與油料管線災害編：經發局已於1月29日召開審查會議，並於2月25日函送修正完成之該編資料。</w:t>
            </w:r>
          </w:p>
          <w:p w:rsidR="003F3F4F" w:rsidRPr="003F3F4F" w:rsidRDefault="003F3F4F" w:rsidP="00404842">
            <w:pPr>
              <w:pStyle w:val="Web"/>
              <w:numPr>
                <w:ilvl w:val="0"/>
                <w:numId w:val="2"/>
              </w:numPr>
              <w:adjustRightInd w:val="0"/>
              <w:snapToGrid w:val="0"/>
              <w:rPr>
                <w:rFonts w:ascii="標楷體" w:eastAsia="標楷體" w:hAnsi="標楷體"/>
                <w:bCs/>
              </w:rPr>
            </w:pPr>
            <w:r w:rsidRPr="003F3F4F">
              <w:rPr>
                <w:rFonts w:ascii="標楷體" w:eastAsia="標楷體" w:hAnsi="標楷體" w:hint="eastAsia"/>
                <w:bCs/>
              </w:rPr>
              <w:t>旱災編：水利局已於2月23日召開審查會議並完成該編計畫修正。</w:t>
            </w:r>
          </w:p>
          <w:p w:rsidR="003F3F4F" w:rsidRPr="003F3F4F" w:rsidRDefault="003F3F4F" w:rsidP="00404842">
            <w:pPr>
              <w:pStyle w:val="Web"/>
              <w:numPr>
                <w:ilvl w:val="0"/>
                <w:numId w:val="2"/>
              </w:numPr>
              <w:adjustRightInd w:val="0"/>
              <w:snapToGrid w:val="0"/>
              <w:rPr>
                <w:rFonts w:ascii="標楷體" w:eastAsia="標楷體" w:hAnsi="標楷體"/>
                <w:bCs/>
              </w:rPr>
            </w:pPr>
            <w:proofErr w:type="gramStart"/>
            <w:r w:rsidRPr="003F3F4F">
              <w:rPr>
                <w:rFonts w:ascii="標楷體" w:eastAsia="標楷體" w:hAnsi="標楷體" w:hint="eastAsia"/>
                <w:bCs/>
              </w:rPr>
              <w:lastRenderedPageBreak/>
              <w:t>寒害編</w:t>
            </w:r>
            <w:proofErr w:type="gramEnd"/>
            <w:r w:rsidRPr="003F3F4F">
              <w:rPr>
                <w:rFonts w:ascii="標楷體" w:eastAsia="標楷體" w:hAnsi="標楷體" w:hint="eastAsia"/>
                <w:bCs/>
              </w:rPr>
              <w:t>：已於3月11日召開審查會議，刻正依據審查結果修正計畫。(請於5月1日前繳交修正完成之計畫內容)</w:t>
            </w:r>
            <w:r w:rsidR="00B434BE" w:rsidRPr="003F3F4F">
              <w:rPr>
                <w:rFonts w:ascii="標楷體" w:eastAsia="標楷體" w:hAnsi="標楷體" w:hint="eastAsia"/>
                <w:bCs/>
              </w:rPr>
              <w:t xml:space="preserve"> 。</w:t>
            </w:r>
          </w:p>
          <w:p w:rsidR="003F3F4F" w:rsidRDefault="003F3F4F" w:rsidP="00404842">
            <w:pPr>
              <w:pStyle w:val="Web"/>
              <w:numPr>
                <w:ilvl w:val="0"/>
                <w:numId w:val="2"/>
              </w:numPr>
              <w:adjustRightInd w:val="0"/>
              <w:snapToGrid w:val="0"/>
              <w:spacing w:before="0" w:beforeAutospacing="0" w:after="0" w:afterAutospacing="0"/>
              <w:rPr>
                <w:rFonts w:ascii="標楷體" w:eastAsia="標楷體" w:hAnsi="標楷體"/>
                <w:bCs/>
              </w:rPr>
            </w:pPr>
            <w:r w:rsidRPr="003F3F4F">
              <w:rPr>
                <w:rFonts w:ascii="標楷體" w:eastAsia="標楷體" w:hAnsi="標楷體" w:hint="eastAsia"/>
                <w:bCs/>
              </w:rPr>
              <w:t>森林火災編：已於3月14日召開審查會議，刻正依據審查結果修正計畫。(請於5月1日前繳交修正完成之計畫內容)</w:t>
            </w:r>
            <w:r w:rsidR="00B434BE" w:rsidRPr="003F3F4F">
              <w:rPr>
                <w:rFonts w:ascii="標楷體" w:eastAsia="標楷體" w:hAnsi="標楷體" w:hint="eastAsia"/>
                <w:bCs/>
              </w:rPr>
              <w:t xml:space="preserve"> 。</w:t>
            </w:r>
          </w:p>
          <w:p w:rsidR="00E106D6" w:rsidRPr="005B71ED" w:rsidRDefault="003F3F4F" w:rsidP="00404842">
            <w:pPr>
              <w:pStyle w:val="Web"/>
              <w:numPr>
                <w:ilvl w:val="0"/>
                <w:numId w:val="2"/>
              </w:numPr>
              <w:adjustRightInd w:val="0"/>
              <w:snapToGrid w:val="0"/>
              <w:spacing w:before="0" w:beforeAutospacing="0" w:after="0" w:afterAutospacing="0"/>
              <w:rPr>
                <w:rFonts w:ascii="標楷體" w:eastAsia="標楷體" w:hAnsi="標楷體"/>
                <w:bCs/>
              </w:rPr>
            </w:pPr>
            <w:r w:rsidRPr="003F3F4F">
              <w:rPr>
                <w:rFonts w:ascii="標楷體" w:eastAsia="標楷體" w:hAnsi="標楷體" w:hint="eastAsia"/>
                <w:bCs/>
              </w:rPr>
              <w:t>坡地災害編：已於4月15日召開審查會議，後續依據審查結果修正計畫。(請</w:t>
            </w:r>
            <w:r w:rsidR="00B434BE">
              <w:rPr>
                <w:rFonts w:ascii="標楷體" w:eastAsia="標楷體" w:hAnsi="標楷體" w:hint="eastAsia"/>
                <w:bCs/>
              </w:rPr>
              <w:t>於</w:t>
            </w:r>
            <w:r w:rsidRPr="003F3F4F">
              <w:rPr>
                <w:rFonts w:ascii="標楷體" w:eastAsia="標楷體" w:hAnsi="標楷體" w:hint="eastAsia"/>
                <w:bCs/>
              </w:rPr>
              <w:t>5月15日前繳交修正完成之計畫內容)</w:t>
            </w:r>
            <w:r w:rsidR="00B434BE" w:rsidRPr="003F3F4F">
              <w:rPr>
                <w:rFonts w:ascii="標楷體" w:eastAsia="標楷體" w:hAnsi="標楷體" w:hint="eastAsia"/>
                <w:bCs/>
              </w:rPr>
              <w:t xml:space="preserve"> 。</w:t>
            </w:r>
          </w:p>
        </w:tc>
        <w:tc>
          <w:tcPr>
            <w:tcW w:w="992" w:type="dxa"/>
            <w:vAlign w:val="center"/>
          </w:tcPr>
          <w:p w:rsidR="00D63A36"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lastRenderedPageBreak/>
              <w:t>105年</w:t>
            </w:r>
          </w:p>
          <w:p w:rsidR="00AC27AA" w:rsidRDefault="00FB610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5</w:t>
            </w:r>
            <w:r w:rsidR="00AC27AA">
              <w:rPr>
                <w:rFonts w:ascii="標楷體" w:eastAsia="標楷體" w:hAnsi="標楷體" w:cs="Times New Roman" w:hint="eastAsia"/>
                <w:bCs/>
                <w:color w:val="000000" w:themeColor="text1"/>
                <w:kern w:val="2"/>
              </w:rPr>
              <w:t>月</w:t>
            </w:r>
          </w:p>
          <w:p w:rsidR="00AC27AA" w:rsidRDefault="005F6B55" w:rsidP="00FB610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FB6106">
              <w:rPr>
                <w:rFonts w:ascii="標楷體" w:eastAsia="標楷體" w:hAnsi="標楷體" w:cs="Times New Roman" w:hint="eastAsia"/>
                <w:bCs/>
                <w:color w:val="000000" w:themeColor="text1"/>
                <w:kern w:val="2"/>
              </w:rPr>
              <w:t>1</w:t>
            </w:r>
            <w:r w:rsidR="00AC27AA">
              <w:rPr>
                <w:rFonts w:ascii="標楷體" w:eastAsia="標楷體" w:hAnsi="標楷體" w:cs="Times New Roman" w:hint="eastAsia"/>
                <w:bCs/>
                <w:color w:val="000000" w:themeColor="text1"/>
                <w:kern w:val="2"/>
              </w:rPr>
              <w:t>日</w:t>
            </w:r>
          </w:p>
        </w:tc>
        <w:tc>
          <w:tcPr>
            <w:tcW w:w="709" w:type="dxa"/>
            <w:vAlign w:val="center"/>
          </w:tcPr>
          <w:p w:rsidR="00D63A36"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B35647">
        <w:trPr>
          <w:trHeight w:val="3231"/>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45</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Default="00AC27AA" w:rsidP="00D63A36">
            <w:pPr>
              <w:pStyle w:val="Web"/>
              <w:adjustRightInd w:val="0"/>
              <w:snapToGrid w:val="0"/>
              <w:spacing w:before="0" w:beforeAutospacing="0" w:after="0" w:afterAutospacing="0"/>
              <w:rPr>
                <w:rFonts w:ascii="標楷體" w:eastAsia="標楷體" w:hAnsi="標楷體"/>
              </w:rPr>
            </w:pPr>
            <w:proofErr w:type="gramStart"/>
            <w:r w:rsidRPr="00AC27AA">
              <w:rPr>
                <w:rFonts w:ascii="標楷體" w:eastAsia="標楷體" w:hAnsi="標楷體" w:hint="eastAsia"/>
              </w:rPr>
              <w:t>105</w:t>
            </w:r>
            <w:proofErr w:type="gramEnd"/>
            <w:r w:rsidRPr="00AC27AA">
              <w:rPr>
                <w:rFonts w:ascii="標楷體" w:eastAsia="標楷體" w:hAnsi="標楷體" w:hint="eastAsia"/>
              </w:rPr>
              <w:t>年度</w:t>
            </w:r>
            <w:r>
              <w:rPr>
                <w:rFonts w:ascii="標楷體" w:eastAsia="標楷體" w:hAnsi="標楷體" w:hint="eastAsia"/>
              </w:rPr>
              <w:t>區長及里長</w:t>
            </w:r>
            <w:r w:rsidRPr="00AC27AA">
              <w:rPr>
                <w:rFonts w:ascii="標楷體" w:eastAsia="標楷體" w:hAnsi="標楷體" w:hint="eastAsia"/>
              </w:rPr>
              <w:t>防救災教育講習</w:t>
            </w:r>
            <w:r w:rsidR="0088275A">
              <w:rPr>
                <w:rFonts w:ascii="標楷體" w:eastAsia="標楷體" w:hAnsi="標楷體" w:hint="eastAsia"/>
              </w:rPr>
              <w:t>。</w:t>
            </w:r>
          </w:p>
        </w:tc>
        <w:tc>
          <w:tcPr>
            <w:tcW w:w="1276"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民政局</w:t>
            </w:r>
          </w:p>
        </w:tc>
        <w:tc>
          <w:tcPr>
            <w:tcW w:w="2593" w:type="dxa"/>
            <w:vAlign w:val="center"/>
          </w:tcPr>
          <w:p w:rsidR="003F3F4F" w:rsidRPr="003F3F4F" w:rsidRDefault="003F3F4F" w:rsidP="00404842">
            <w:pPr>
              <w:pStyle w:val="Web"/>
              <w:numPr>
                <w:ilvl w:val="0"/>
                <w:numId w:val="1"/>
              </w:numPr>
              <w:adjustRightInd w:val="0"/>
              <w:snapToGrid w:val="0"/>
              <w:rPr>
                <w:rFonts w:ascii="標楷體" w:eastAsia="標楷體" w:hAnsi="標楷體"/>
                <w:bCs/>
              </w:rPr>
            </w:pPr>
            <w:r w:rsidRPr="003F3F4F">
              <w:rPr>
                <w:rFonts w:ascii="標楷體" w:eastAsia="標楷體" w:hAnsi="標楷體" w:hint="eastAsia"/>
                <w:bCs/>
              </w:rPr>
              <w:t>區長講習：已於3月1日辦理區長講習課程。</w:t>
            </w:r>
          </w:p>
          <w:p w:rsidR="00AC27AA" w:rsidRPr="005B71ED" w:rsidRDefault="003F3F4F" w:rsidP="00404842">
            <w:pPr>
              <w:pStyle w:val="Web"/>
              <w:numPr>
                <w:ilvl w:val="0"/>
                <w:numId w:val="1"/>
              </w:numPr>
              <w:adjustRightInd w:val="0"/>
              <w:snapToGrid w:val="0"/>
              <w:spacing w:before="0" w:beforeAutospacing="0" w:after="0" w:afterAutospacing="0"/>
              <w:rPr>
                <w:rFonts w:ascii="標楷體" w:eastAsia="標楷體" w:hAnsi="標楷體"/>
                <w:bCs/>
              </w:rPr>
            </w:pPr>
            <w:r w:rsidRPr="003F3F4F">
              <w:rPr>
                <w:rFonts w:ascii="標楷體" w:eastAsia="標楷體" w:hAnsi="標楷體" w:hint="eastAsia"/>
                <w:bCs/>
              </w:rPr>
              <w:t>里長講習：配合</w:t>
            </w:r>
            <w:proofErr w:type="gramStart"/>
            <w:r w:rsidRPr="003F3F4F">
              <w:rPr>
                <w:rFonts w:ascii="標楷體" w:eastAsia="標楷體" w:hAnsi="標楷體" w:hint="eastAsia"/>
                <w:bCs/>
              </w:rPr>
              <w:t>里長暨里幹事</w:t>
            </w:r>
            <w:proofErr w:type="gramEnd"/>
            <w:r w:rsidRPr="003F3F4F">
              <w:rPr>
                <w:rFonts w:ascii="標楷體" w:eastAsia="標楷體" w:hAnsi="標楷體" w:hint="eastAsia"/>
                <w:bCs/>
              </w:rPr>
              <w:t>聯繫會報、災害防救會報或各項里長講習訓練，於105年4月30日前辦理完成，</w:t>
            </w:r>
            <w:r>
              <w:rPr>
                <w:rFonts w:ascii="標楷體" w:eastAsia="標楷體" w:hAnsi="標楷體" w:hint="eastAsia"/>
                <w:bCs/>
              </w:rPr>
              <w:t>各場次</w:t>
            </w:r>
            <w:r w:rsidRPr="003F3F4F">
              <w:rPr>
                <w:rFonts w:ascii="標楷體" w:eastAsia="標楷體" w:hAnsi="標楷體" w:hint="eastAsia"/>
                <w:bCs/>
              </w:rPr>
              <w:t>出席率皆達</w:t>
            </w:r>
            <w:proofErr w:type="gramStart"/>
            <w:r w:rsidRPr="003F3F4F">
              <w:rPr>
                <w:rFonts w:ascii="標楷體" w:eastAsia="標楷體" w:hAnsi="標楷體" w:hint="eastAsia"/>
                <w:bCs/>
              </w:rPr>
              <w:t>7成</w:t>
            </w:r>
            <w:proofErr w:type="gramEnd"/>
            <w:r w:rsidRPr="003F3F4F">
              <w:rPr>
                <w:rFonts w:ascii="標楷體" w:eastAsia="標楷體" w:hAnsi="標楷體" w:hint="eastAsia"/>
                <w:bCs/>
              </w:rPr>
              <w:t>以上</w:t>
            </w:r>
            <w:r>
              <w:rPr>
                <w:rFonts w:ascii="標楷體" w:eastAsia="標楷體" w:hAnsi="標楷體" w:hint="eastAsia"/>
                <w:bCs/>
              </w:rPr>
              <w:t>。</w:t>
            </w:r>
          </w:p>
        </w:tc>
        <w:tc>
          <w:tcPr>
            <w:tcW w:w="992"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5月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B35647">
        <w:trPr>
          <w:trHeight w:val="20"/>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46</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AC27AA"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105年防災避難看板設置</w:t>
            </w:r>
            <w:r w:rsidR="0088275A">
              <w:rPr>
                <w:rFonts w:ascii="標楷體" w:eastAsia="標楷體" w:hAnsi="標楷體" w:hint="eastAsia"/>
              </w:rPr>
              <w:t>。</w:t>
            </w:r>
          </w:p>
        </w:tc>
        <w:tc>
          <w:tcPr>
            <w:tcW w:w="1276"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AC27AA" w:rsidRDefault="005B71ED" w:rsidP="00404842">
            <w:pPr>
              <w:pStyle w:val="Web"/>
              <w:numPr>
                <w:ilvl w:val="0"/>
                <w:numId w:val="8"/>
              </w:numPr>
              <w:adjustRightInd w:val="0"/>
              <w:snapToGrid w:val="0"/>
              <w:spacing w:before="0" w:beforeAutospacing="0" w:after="0" w:afterAutospacing="0"/>
              <w:ind w:left="357" w:hanging="357"/>
              <w:jc w:val="both"/>
              <w:rPr>
                <w:rFonts w:ascii="標楷體" w:eastAsia="標楷體" w:hAnsi="標楷體"/>
                <w:bCs/>
              </w:rPr>
            </w:pPr>
            <w:r>
              <w:rPr>
                <w:rFonts w:ascii="標楷體" w:eastAsia="標楷體" w:hAnsi="標楷體" w:hint="eastAsia"/>
                <w:bCs/>
              </w:rPr>
              <w:t>各</w:t>
            </w:r>
            <w:r w:rsidR="007C2027" w:rsidRPr="007C2027">
              <w:rPr>
                <w:rFonts w:ascii="標楷體" w:eastAsia="標楷體" w:hAnsi="標楷體" w:hint="eastAsia"/>
                <w:bCs/>
              </w:rPr>
              <w:t>區公所皆已回報看板設置地點。</w:t>
            </w:r>
          </w:p>
          <w:p w:rsidR="005B71ED" w:rsidRPr="005B71ED" w:rsidRDefault="00B35647" w:rsidP="00404842">
            <w:pPr>
              <w:pStyle w:val="Web"/>
              <w:numPr>
                <w:ilvl w:val="0"/>
                <w:numId w:val="8"/>
              </w:numPr>
              <w:adjustRightInd w:val="0"/>
              <w:snapToGrid w:val="0"/>
              <w:spacing w:before="0" w:beforeAutospacing="0" w:after="0" w:afterAutospacing="0"/>
              <w:ind w:left="357" w:hanging="357"/>
              <w:rPr>
                <w:rFonts w:ascii="標楷體" w:eastAsia="標楷體" w:hAnsi="標楷體"/>
                <w:bCs/>
              </w:rPr>
            </w:pPr>
            <w:r>
              <w:rPr>
                <w:rFonts w:ascii="標楷體" w:eastAsia="標楷體" w:hAnsi="標楷體" w:hint="eastAsia"/>
                <w:bCs/>
              </w:rPr>
              <w:t>本年度裝設特色看板</w:t>
            </w:r>
            <w:r w:rsidR="005B71ED" w:rsidRPr="005B71ED">
              <w:rPr>
                <w:rFonts w:ascii="標楷體" w:eastAsia="標楷體" w:hAnsi="標楷體" w:hint="eastAsia"/>
                <w:bCs/>
              </w:rPr>
              <w:t>區公所為中和區(土地公)；鶯歌區(區徽)；深坑區(豆腐)</w:t>
            </w:r>
            <w:r>
              <w:rPr>
                <w:rFonts w:ascii="標楷體" w:eastAsia="標楷體" w:hAnsi="標楷體" w:hint="eastAsia"/>
                <w:bCs/>
              </w:rPr>
              <w:t>。待</w:t>
            </w:r>
            <w:r w:rsidR="005B71ED" w:rsidRPr="005B71ED">
              <w:rPr>
                <w:rFonts w:ascii="標楷體" w:eastAsia="標楷體" w:hAnsi="標楷體" w:hint="eastAsia"/>
                <w:bCs/>
              </w:rPr>
              <w:t>設置廠商</w:t>
            </w:r>
            <w:r w:rsidR="005B71ED">
              <w:rPr>
                <w:rFonts w:ascii="標楷體" w:eastAsia="標楷體" w:hAnsi="標楷體" w:hint="eastAsia"/>
                <w:bCs/>
              </w:rPr>
              <w:t>確定</w:t>
            </w:r>
            <w:r w:rsidR="005B71ED" w:rsidRPr="005B71ED">
              <w:rPr>
                <w:rFonts w:ascii="標楷體" w:eastAsia="標楷體" w:hAnsi="標楷體" w:hint="eastAsia"/>
                <w:bCs/>
              </w:rPr>
              <w:t>後，將請廠商設計特色看板初稿。</w:t>
            </w:r>
          </w:p>
        </w:tc>
        <w:tc>
          <w:tcPr>
            <w:tcW w:w="992"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B35647">
        <w:trPr>
          <w:trHeight w:val="20"/>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47</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AC27AA"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105年</w:t>
            </w:r>
            <w:r w:rsidRPr="00AC27AA">
              <w:rPr>
                <w:rFonts w:ascii="標楷體" w:eastAsia="標楷體" w:hAnsi="標楷體" w:hint="eastAsia"/>
              </w:rPr>
              <w:t>區級防救災兵棋推演</w:t>
            </w:r>
            <w:r w:rsidR="0088275A">
              <w:rPr>
                <w:rFonts w:ascii="標楷體" w:eastAsia="標楷體" w:hAnsi="標楷體" w:hint="eastAsia"/>
              </w:rPr>
              <w:t>。</w:t>
            </w:r>
          </w:p>
        </w:tc>
        <w:tc>
          <w:tcPr>
            <w:tcW w:w="1276"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5B71ED" w:rsidRPr="005F3D08" w:rsidRDefault="003F3F4F" w:rsidP="00404842">
            <w:pPr>
              <w:numPr>
                <w:ilvl w:val="0"/>
                <w:numId w:val="3"/>
              </w:numPr>
              <w:adjustRightInd w:val="0"/>
              <w:snapToGrid w:val="0"/>
              <w:spacing w:line="280" w:lineRule="exact"/>
              <w:ind w:left="317" w:hanging="317"/>
              <w:jc w:val="both"/>
              <w:rPr>
                <w:rFonts w:ascii="標楷體" w:eastAsia="標楷體" w:hAnsi="標楷體" w:cs="Times New Roman"/>
                <w:szCs w:val="24"/>
              </w:rPr>
            </w:pPr>
            <w:r>
              <w:rPr>
                <w:rFonts w:ascii="標楷體" w:eastAsia="標楷體" w:hAnsi="標楷體" w:cs="Times New Roman" w:hint="eastAsia"/>
                <w:szCs w:val="24"/>
              </w:rPr>
              <w:t>本年度</w:t>
            </w:r>
            <w:r w:rsidR="005B71ED" w:rsidRPr="005B71ED">
              <w:rPr>
                <w:rFonts w:ascii="標楷體" w:eastAsia="標楷體" w:hAnsi="標楷體" w:cs="Times New Roman" w:hint="eastAsia"/>
                <w:szCs w:val="24"/>
              </w:rPr>
              <w:t>辦理兵棋推演之10區公所災害類別及期程如下：</w:t>
            </w:r>
          </w:p>
          <w:p w:rsidR="005B71ED" w:rsidRPr="005B71ED" w:rsidRDefault="005B71ED"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bCs/>
                <w:szCs w:val="24"/>
              </w:rPr>
            </w:pPr>
            <w:r w:rsidRPr="005B71ED">
              <w:rPr>
                <w:rFonts w:ascii="標楷體" w:eastAsia="標楷體" w:hAnsi="標楷體" w:cs="Times New Roman" w:hint="eastAsia"/>
                <w:bCs/>
                <w:szCs w:val="24"/>
              </w:rPr>
              <w:t>汐止：已於3</w:t>
            </w:r>
            <w:r w:rsidR="003F3F4F">
              <w:rPr>
                <w:rFonts w:ascii="標楷體" w:eastAsia="標楷體" w:hAnsi="標楷體" w:cs="Times New Roman" w:hint="eastAsia"/>
                <w:bCs/>
                <w:szCs w:val="24"/>
              </w:rPr>
              <w:t>月</w:t>
            </w:r>
            <w:r w:rsidRPr="005B71ED">
              <w:rPr>
                <w:rFonts w:ascii="標楷體" w:eastAsia="標楷體" w:hAnsi="標楷體" w:cs="Times New Roman" w:hint="eastAsia"/>
                <w:bCs/>
                <w:szCs w:val="24"/>
              </w:rPr>
              <w:t>18</w:t>
            </w:r>
            <w:r w:rsidR="003F3F4F">
              <w:rPr>
                <w:rFonts w:ascii="標楷體" w:eastAsia="標楷體" w:hAnsi="標楷體" w:cs="Times New Roman" w:hint="eastAsia"/>
                <w:bCs/>
                <w:szCs w:val="24"/>
              </w:rPr>
              <w:t>日</w:t>
            </w:r>
            <w:r w:rsidRPr="005B71ED">
              <w:rPr>
                <w:rFonts w:ascii="標楷體" w:eastAsia="標楷體" w:hAnsi="標楷體" w:cs="Times New Roman" w:hint="eastAsia"/>
                <w:bCs/>
                <w:szCs w:val="24"/>
              </w:rPr>
              <w:t>辦理完成。</w:t>
            </w:r>
          </w:p>
          <w:p w:rsidR="005B71ED" w:rsidRPr="005B71ED" w:rsidRDefault="005B71ED"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B71ED">
              <w:rPr>
                <w:rFonts w:ascii="標楷體" w:eastAsia="標楷體" w:hAnsi="標楷體" w:cs="Times New Roman" w:hint="eastAsia"/>
                <w:bCs/>
                <w:szCs w:val="24"/>
              </w:rPr>
              <w:t>永和：預計於</w:t>
            </w:r>
            <w:r w:rsidR="003F3F4F">
              <w:rPr>
                <w:rFonts w:ascii="標楷體" w:eastAsia="標楷體" w:hAnsi="標楷體" w:cs="Times New Roman" w:hint="eastAsia"/>
                <w:bCs/>
                <w:szCs w:val="24"/>
              </w:rPr>
              <w:t>5</w:t>
            </w:r>
            <w:r w:rsidR="00C1210D">
              <w:rPr>
                <w:rFonts w:ascii="標楷體" w:eastAsia="標楷體" w:hAnsi="標楷體" w:cs="Times New Roman" w:hint="eastAsia"/>
                <w:bCs/>
                <w:szCs w:val="24"/>
              </w:rPr>
              <w:t>月</w:t>
            </w:r>
            <w:r w:rsidR="003F3F4F">
              <w:rPr>
                <w:rFonts w:ascii="標楷體" w:eastAsia="標楷體" w:hAnsi="標楷體" w:cs="Times New Roman" w:hint="eastAsia"/>
                <w:bCs/>
                <w:szCs w:val="24"/>
              </w:rPr>
              <w:t>4日辦理</w:t>
            </w:r>
            <w:r w:rsidRPr="005B71ED">
              <w:rPr>
                <w:rFonts w:ascii="標楷體" w:eastAsia="標楷體" w:hAnsi="標楷體" w:cs="Times New Roman" w:hint="eastAsia"/>
                <w:bCs/>
                <w:szCs w:val="24"/>
              </w:rPr>
              <w:t>地震兵棋推演。</w:t>
            </w:r>
          </w:p>
          <w:p w:rsidR="005B71ED" w:rsidRDefault="005B71ED"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B71ED">
              <w:rPr>
                <w:rFonts w:ascii="標楷體" w:eastAsia="標楷體" w:hAnsi="標楷體" w:cs="Times New Roman" w:hint="eastAsia"/>
                <w:szCs w:val="24"/>
              </w:rPr>
              <w:t>石碇</w:t>
            </w:r>
            <w:r w:rsidR="003F3F4F">
              <w:rPr>
                <w:rFonts w:ascii="標楷體" w:eastAsia="標楷體" w:hAnsi="標楷體" w:cs="Times New Roman" w:hint="eastAsia"/>
                <w:szCs w:val="24"/>
              </w:rPr>
              <w:t>:</w:t>
            </w:r>
            <w:r w:rsidRPr="005B71ED">
              <w:rPr>
                <w:rFonts w:ascii="標楷體" w:eastAsia="標楷體" w:hAnsi="標楷體" w:cs="Times New Roman" w:hint="eastAsia"/>
                <w:szCs w:val="24"/>
              </w:rPr>
              <w:t>土石流5月</w:t>
            </w:r>
            <w:r w:rsidR="003F3F4F" w:rsidRPr="005B71ED">
              <w:rPr>
                <w:rFonts w:ascii="標楷體" w:eastAsia="標楷體" w:hAnsi="標楷體" w:cs="Times New Roman" w:hint="eastAsia"/>
                <w:bCs/>
                <w:szCs w:val="24"/>
              </w:rPr>
              <w:t>。</w:t>
            </w:r>
          </w:p>
          <w:p w:rsidR="005B71ED" w:rsidRDefault="005B71ED"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B71ED">
              <w:rPr>
                <w:rFonts w:ascii="標楷體" w:eastAsia="標楷體" w:hAnsi="標楷體" w:cs="Times New Roman" w:hint="eastAsia"/>
                <w:szCs w:val="24"/>
              </w:rPr>
              <w:t>烏來</w:t>
            </w:r>
            <w:r w:rsidR="003F3F4F">
              <w:rPr>
                <w:rFonts w:ascii="標楷體" w:eastAsia="標楷體" w:hAnsi="標楷體" w:cs="Times New Roman" w:hint="eastAsia"/>
                <w:szCs w:val="24"/>
              </w:rPr>
              <w:t>:</w:t>
            </w:r>
            <w:r w:rsidRPr="005B71ED">
              <w:rPr>
                <w:rFonts w:ascii="標楷體" w:eastAsia="標楷體" w:hAnsi="標楷體" w:cs="Times New Roman" w:hint="eastAsia"/>
                <w:szCs w:val="24"/>
              </w:rPr>
              <w:t>坡地5月</w:t>
            </w:r>
            <w:r w:rsidR="003F3F4F" w:rsidRPr="005B71ED">
              <w:rPr>
                <w:rFonts w:ascii="標楷體" w:eastAsia="標楷體" w:hAnsi="標楷體" w:cs="Times New Roman" w:hint="eastAsia"/>
                <w:bCs/>
                <w:szCs w:val="24"/>
              </w:rPr>
              <w:t>。</w:t>
            </w:r>
          </w:p>
          <w:p w:rsidR="005B71ED" w:rsidRDefault="005B71ED"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B71ED">
              <w:rPr>
                <w:rFonts w:ascii="標楷體" w:eastAsia="標楷體" w:hAnsi="標楷體" w:cs="Times New Roman" w:hint="eastAsia"/>
                <w:szCs w:val="24"/>
              </w:rPr>
              <w:t>坪林</w:t>
            </w:r>
            <w:r w:rsidR="003F3F4F">
              <w:rPr>
                <w:rFonts w:ascii="標楷體" w:eastAsia="標楷體" w:hAnsi="標楷體" w:cs="Times New Roman" w:hint="eastAsia"/>
                <w:szCs w:val="24"/>
              </w:rPr>
              <w:t>:</w:t>
            </w:r>
            <w:r w:rsidRPr="005B71ED">
              <w:rPr>
                <w:rFonts w:ascii="標楷體" w:eastAsia="標楷體" w:hAnsi="標楷體" w:cs="Times New Roman" w:hint="eastAsia"/>
                <w:szCs w:val="24"/>
              </w:rPr>
              <w:t>土石流6月</w:t>
            </w:r>
            <w:r w:rsidR="003F3F4F" w:rsidRPr="005B71ED">
              <w:rPr>
                <w:rFonts w:ascii="標楷體" w:eastAsia="標楷體" w:hAnsi="標楷體" w:cs="Times New Roman" w:hint="eastAsia"/>
                <w:bCs/>
                <w:szCs w:val="24"/>
              </w:rPr>
              <w:t>。</w:t>
            </w:r>
          </w:p>
          <w:p w:rsidR="005B71ED" w:rsidRDefault="005B71ED"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B71ED">
              <w:rPr>
                <w:rFonts w:ascii="標楷體" w:eastAsia="標楷體" w:hAnsi="標楷體" w:cs="Times New Roman" w:hint="eastAsia"/>
                <w:szCs w:val="24"/>
              </w:rPr>
              <w:t>三重</w:t>
            </w:r>
            <w:r w:rsidR="003F3F4F">
              <w:rPr>
                <w:rFonts w:ascii="標楷體" w:eastAsia="標楷體" w:hAnsi="標楷體" w:cs="Times New Roman" w:hint="eastAsia"/>
                <w:szCs w:val="24"/>
              </w:rPr>
              <w:t>:</w:t>
            </w:r>
            <w:r w:rsidRPr="005B71ED">
              <w:rPr>
                <w:rFonts w:ascii="標楷體" w:eastAsia="標楷體" w:hAnsi="標楷體" w:cs="Times New Roman" w:hint="eastAsia"/>
                <w:szCs w:val="24"/>
              </w:rPr>
              <w:t>地震6月</w:t>
            </w:r>
            <w:r w:rsidR="003F3F4F" w:rsidRPr="005B71ED">
              <w:rPr>
                <w:rFonts w:ascii="標楷體" w:eastAsia="標楷體" w:hAnsi="標楷體" w:cs="Times New Roman" w:hint="eastAsia"/>
                <w:bCs/>
                <w:szCs w:val="24"/>
              </w:rPr>
              <w:t>。</w:t>
            </w:r>
          </w:p>
          <w:p w:rsidR="008E2215" w:rsidRDefault="00853C86"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B71ED">
              <w:rPr>
                <w:rFonts w:ascii="標楷體" w:eastAsia="標楷體" w:hAnsi="標楷體" w:cs="Times New Roman" w:hint="eastAsia"/>
                <w:szCs w:val="24"/>
              </w:rPr>
              <w:t>土城</w:t>
            </w:r>
            <w:r w:rsidR="003F3F4F">
              <w:rPr>
                <w:rFonts w:ascii="標楷體" w:eastAsia="標楷體" w:hAnsi="標楷體" w:cs="Times New Roman" w:hint="eastAsia"/>
                <w:szCs w:val="24"/>
              </w:rPr>
              <w:t>:</w:t>
            </w:r>
            <w:r w:rsidRPr="005B71ED">
              <w:rPr>
                <w:rFonts w:ascii="標楷體" w:eastAsia="標楷體" w:hAnsi="標楷體" w:cs="Times New Roman" w:hint="eastAsia"/>
                <w:szCs w:val="24"/>
              </w:rPr>
              <w:t>地震7月</w:t>
            </w:r>
            <w:r w:rsidR="003F3F4F" w:rsidRPr="005B71ED">
              <w:rPr>
                <w:rFonts w:ascii="標楷體" w:eastAsia="標楷體" w:hAnsi="標楷體" w:cs="Times New Roman" w:hint="eastAsia"/>
                <w:bCs/>
                <w:szCs w:val="24"/>
              </w:rPr>
              <w:t>。</w:t>
            </w:r>
          </w:p>
          <w:p w:rsidR="008E2215" w:rsidRDefault="00853C86"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F3D08">
              <w:rPr>
                <w:rFonts w:ascii="標楷體" w:eastAsia="標楷體" w:hAnsi="標楷體" w:cs="Times New Roman" w:hint="eastAsia"/>
                <w:szCs w:val="24"/>
              </w:rPr>
              <w:t>貢寮</w:t>
            </w:r>
            <w:r w:rsidR="003F3F4F">
              <w:rPr>
                <w:rFonts w:ascii="標楷體" w:eastAsia="標楷體" w:hAnsi="標楷體" w:cs="Times New Roman" w:hint="eastAsia"/>
                <w:szCs w:val="24"/>
              </w:rPr>
              <w:t>:</w:t>
            </w:r>
            <w:r w:rsidRPr="005F3D08">
              <w:rPr>
                <w:rFonts w:ascii="標楷體" w:eastAsia="標楷體" w:hAnsi="標楷體" w:cs="Times New Roman" w:hint="eastAsia"/>
                <w:szCs w:val="24"/>
              </w:rPr>
              <w:t>爆炸7月</w:t>
            </w:r>
            <w:r w:rsidR="003F3F4F" w:rsidRPr="005B71ED">
              <w:rPr>
                <w:rFonts w:ascii="標楷體" w:eastAsia="標楷體" w:hAnsi="標楷體" w:cs="Times New Roman" w:hint="eastAsia"/>
                <w:bCs/>
                <w:szCs w:val="24"/>
              </w:rPr>
              <w:t>。</w:t>
            </w:r>
          </w:p>
          <w:p w:rsidR="008E2215" w:rsidRDefault="00853C86" w:rsidP="00404842">
            <w:pPr>
              <w:pStyle w:val="a8"/>
              <w:numPr>
                <w:ilvl w:val="0"/>
                <w:numId w:val="9"/>
              </w:numPr>
              <w:adjustRightInd w:val="0"/>
              <w:snapToGrid w:val="0"/>
              <w:spacing w:line="280" w:lineRule="exact"/>
              <w:ind w:leftChars="0" w:left="459" w:hanging="426"/>
              <w:jc w:val="both"/>
              <w:rPr>
                <w:rFonts w:ascii="標楷體" w:eastAsia="標楷體" w:hAnsi="標楷體" w:cs="Times New Roman"/>
                <w:szCs w:val="24"/>
              </w:rPr>
            </w:pPr>
            <w:r w:rsidRPr="005F3D08">
              <w:rPr>
                <w:rFonts w:ascii="標楷體" w:eastAsia="標楷體" w:hAnsi="標楷體" w:cs="Times New Roman" w:hint="eastAsia"/>
                <w:szCs w:val="24"/>
              </w:rPr>
              <w:t>中和</w:t>
            </w:r>
            <w:r w:rsidR="003F3F4F">
              <w:rPr>
                <w:rFonts w:ascii="標楷體" w:eastAsia="標楷體" w:hAnsi="標楷體" w:cs="Times New Roman" w:hint="eastAsia"/>
                <w:szCs w:val="24"/>
              </w:rPr>
              <w:t>:</w:t>
            </w:r>
            <w:r w:rsidRPr="005F3D08">
              <w:rPr>
                <w:rFonts w:ascii="標楷體" w:eastAsia="標楷體" w:hAnsi="標楷體" w:cs="Times New Roman" w:hint="eastAsia"/>
                <w:szCs w:val="24"/>
              </w:rPr>
              <w:t>地震8月</w:t>
            </w:r>
            <w:r w:rsidR="003F3F4F" w:rsidRPr="005B71ED">
              <w:rPr>
                <w:rFonts w:ascii="標楷體" w:eastAsia="標楷體" w:hAnsi="標楷體" w:cs="Times New Roman" w:hint="eastAsia"/>
                <w:bCs/>
                <w:szCs w:val="24"/>
              </w:rPr>
              <w:t>。</w:t>
            </w:r>
          </w:p>
          <w:p w:rsidR="005B71ED" w:rsidRPr="005F3D08" w:rsidRDefault="005B71ED" w:rsidP="00404842">
            <w:pPr>
              <w:pStyle w:val="a8"/>
              <w:numPr>
                <w:ilvl w:val="0"/>
                <w:numId w:val="9"/>
              </w:numPr>
              <w:adjustRightInd w:val="0"/>
              <w:snapToGrid w:val="0"/>
              <w:spacing w:line="280" w:lineRule="exact"/>
              <w:ind w:leftChars="0" w:left="600" w:hanging="567"/>
              <w:jc w:val="both"/>
              <w:rPr>
                <w:rFonts w:ascii="標楷體" w:eastAsia="標楷體" w:hAnsi="標楷體" w:cs="Times New Roman"/>
                <w:szCs w:val="24"/>
              </w:rPr>
            </w:pPr>
            <w:r w:rsidRPr="005F3D08">
              <w:rPr>
                <w:rFonts w:ascii="標楷體" w:eastAsia="標楷體" w:hAnsi="標楷體" w:cs="Times New Roman" w:hint="eastAsia"/>
                <w:szCs w:val="24"/>
              </w:rPr>
              <w:t>平溪</w:t>
            </w:r>
            <w:r w:rsidR="003F3F4F">
              <w:rPr>
                <w:rFonts w:ascii="標楷體" w:eastAsia="標楷體" w:hAnsi="標楷體" w:cs="Times New Roman" w:hint="eastAsia"/>
                <w:szCs w:val="24"/>
              </w:rPr>
              <w:t>:</w:t>
            </w:r>
            <w:r w:rsidRPr="005F3D08">
              <w:rPr>
                <w:rFonts w:ascii="標楷體" w:eastAsia="標楷體" w:hAnsi="標楷體" w:cs="Times New Roman" w:hint="eastAsia"/>
                <w:szCs w:val="24"/>
              </w:rPr>
              <w:t>坡地8月</w:t>
            </w:r>
            <w:r w:rsidR="003F3F4F" w:rsidRPr="005B71ED">
              <w:rPr>
                <w:rFonts w:ascii="標楷體" w:eastAsia="標楷體" w:hAnsi="標楷體" w:cs="Times New Roman" w:hint="eastAsia"/>
                <w:bCs/>
                <w:szCs w:val="24"/>
              </w:rPr>
              <w:t>。</w:t>
            </w:r>
          </w:p>
          <w:p w:rsidR="00AC27AA" w:rsidRPr="005F3D08" w:rsidRDefault="005B71ED" w:rsidP="00404842">
            <w:pPr>
              <w:numPr>
                <w:ilvl w:val="0"/>
                <w:numId w:val="3"/>
              </w:numPr>
              <w:adjustRightInd w:val="0"/>
              <w:snapToGrid w:val="0"/>
              <w:spacing w:line="280" w:lineRule="exact"/>
              <w:ind w:left="317" w:hanging="317"/>
              <w:jc w:val="both"/>
              <w:rPr>
                <w:rFonts w:ascii="標楷體" w:eastAsia="標楷體" w:hAnsi="標楷體" w:cs="Times New Roman"/>
                <w:szCs w:val="24"/>
              </w:rPr>
            </w:pPr>
            <w:r w:rsidRPr="005B71ED">
              <w:rPr>
                <w:rFonts w:ascii="標楷體" w:eastAsia="標楷體" w:hAnsi="標楷體" w:cs="Times New Roman" w:hint="eastAsia"/>
                <w:szCs w:val="24"/>
              </w:rPr>
              <w:t>「105年區公所兵棋推演演練執行計畫」已於3/4</w:t>
            </w:r>
            <w:proofErr w:type="gramStart"/>
            <w:r w:rsidRPr="005B71ED">
              <w:rPr>
                <w:rFonts w:ascii="標楷體" w:eastAsia="標楷體" w:hAnsi="標楷體" w:cs="Times New Roman" w:hint="eastAsia"/>
                <w:szCs w:val="24"/>
              </w:rPr>
              <w:t>函頒(新北府消整字</w:t>
            </w:r>
            <w:proofErr w:type="gramEnd"/>
            <w:r w:rsidRPr="005B71ED">
              <w:rPr>
                <w:rFonts w:ascii="標楷體" w:eastAsia="標楷體" w:hAnsi="標楷體" w:cs="Times New Roman" w:hint="eastAsia"/>
                <w:szCs w:val="24"/>
              </w:rPr>
              <w:t>第105035198號)。</w:t>
            </w:r>
          </w:p>
        </w:tc>
        <w:tc>
          <w:tcPr>
            <w:tcW w:w="992"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B35647">
        <w:trPr>
          <w:trHeight w:val="3717"/>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48</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88275A" w:rsidP="00D63A36">
            <w:pPr>
              <w:pStyle w:val="Web"/>
              <w:adjustRightInd w:val="0"/>
              <w:snapToGrid w:val="0"/>
              <w:spacing w:before="0" w:beforeAutospacing="0" w:after="0" w:afterAutospacing="0"/>
              <w:rPr>
                <w:rFonts w:ascii="標楷體" w:eastAsia="標楷體" w:hAnsi="標楷體"/>
              </w:rPr>
            </w:pPr>
            <w:r w:rsidRPr="0088275A">
              <w:rPr>
                <w:rFonts w:ascii="標楷體" w:eastAsia="標楷體" w:hAnsi="標楷體" w:hint="eastAsia"/>
              </w:rPr>
              <w:t>請環保局了解中央對於</w:t>
            </w:r>
            <w:proofErr w:type="gramStart"/>
            <w:r w:rsidRPr="0088275A">
              <w:rPr>
                <w:rFonts w:ascii="標楷體" w:eastAsia="標楷體" w:hAnsi="標楷體" w:hint="eastAsia"/>
              </w:rPr>
              <w:t>霾</w:t>
            </w:r>
            <w:proofErr w:type="gramEnd"/>
            <w:r w:rsidRPr="0088275A">
              <w:rPr>
                <w:rFonts w:ascii="標楷體" w:eastAsia="標楷體" w:hAnsi="標楷體" w:hint="eastAsia"/>
              </w:rPr>
              <w:t>害之具體作為，擬定本市因應</w:t>
            </w:r>
            <w:proofErr w:type="gramStart"/>
            <w:r w:rsidRPr="0088275A">
              <w:rPr>
                <w:rFonts w:ascii="標楷體" w:eastAsia="標楷體" w:hAnsi="標楷體" w:hint="eastAsia"/>
              </w:rPr>
              <w:t>霾</w:t>
            </w:r>
            <w:proofErr w:type="gramEnd"/>
            <w:r w:rsidRPr="0088275A">
              <w:rPr>
                <w:rFonts w:ascii="標楷體" w:eastAsia="標楷體" w:hAnsi="標楷體" w:hint="eastAsia"/>
              </w:rPr>
              <w:t>害之作業機制</w:t>
            </w:r>
            <w:r>
              <w:rPr>
                <w:rFonts w:ascii="標楷體" w:eastAsia="標楷體" w:hAnsi="標楷體" w:hint="eastAsia"/>
              </w:rPr>
              <w:t>。</w:t>
            </w:r>
          </w:p>
        </w:tc>
        <w:tc>
          <w:tcPr>
            <w:tcW w:w="1276"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環保局</w:t>
            </w:r>
          </w:p>
        </w:tc>
        <w:tc>
          <w:tcPr>
            <w:tcW w:w="2593" w:type="dxa"/>
            <w:vAlign w:val="center"/>
          </w:tcPr>
          <w:p w:rsidR="00AC27AA" w:rsidRPr="00FF5DA2" w:rsidRDefault="003F3F4F" w:rsidP="00FF5DA2">
            <w:pPr>
              <w:pStyle w:val="Web"/>
              <w:adjustRightInd w:val="0"/>
              <w:snapToGrid w:val="0"/>
              <w:rPr>
                <w:rFonts w:ascii="標楷體" w:eastAsia="標楷體" w:hAnsi="標楷體"/>
                <w:bCs/>
              </w:rPr>
            </w:pPr>
            <w:r w:rsidRPr="003F3F4F">
              <w:rPr>
                <w:rFonts w:ascii="標楷體" w:eastAsia="標楷體" w:hAnsi="標楷體" w:hint="eastAsia"/>
                <w:bCs/>
              </w:rPr>
              <w:t>已蒐集行政院環境保護署及教育部對於</w:t>
            </w:r>
            <w:proofErr w:type="gramStart"/>
            <w:r w:rsidRPr="003F3F4F">
              <w:rPr>
                <w:rFonts w:ascii="標楷體" w:eastAsia="標楷體" w:hAnsi="標楷體" w:hint="eastAsia"/>
                <w:bCs/>
              </w:rPr>
              <w:t>霾</w:t>
            </w:r>
            <w:proofErr w:type="gramEnd"/>
            <w:r w:rsidRPr="003F3F4F">
              <w:rPr>
                <w:rFonts w:ascii="標楷體" w:eastAsia="標楷體" w:hAnsi="標楷體" w:hint="eastAsia"/>
                <w:bCs/>
              </w:rPr>
              <w:t>害之具體作為，擬定本市因應</w:t>
            </w:r>
            <w:proofErr w:type="gramStart"/>
            <w:r w:rsidRPr="003F3F4F">
              <w:rPr>
                <w:rFonts w:ascii="標楷體" w:eastAsia="標楷體" w:hAnsi="標楷體" w:hint="eastAsia"/>
                <w:bCs/>
              </w:rPr>
              <w:t>霾</w:t>
            </w:r>
            <w:proofErr w:type="gramEnd"/>
            <w:r w:rsidRPr="003F3F4F">
              <w:rPr>
                <w:rFonts w:ascii="標楷體" w:eastAsia="標楷體" w:hAnsi="標楷體" w:hint="eastAsia"/>
                <w:bCs/>
              </w:rPr>
              <w:t>害之作業機制，並於104年12月24日召集相關局處召開討論會議，同時確認各局處權責分工，已於本府105年第1季災害防救會報中進行報告。</w:t>
            </w:r>
          </w:p>
        </w:tc>
        <w:tc>
          <w:tcPr>
            <w:tcW w:w="992"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5F6B55"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4</w:t>
            </w:r>
            <w:r w:rsidR="0088275A">
              <w:rPr>
                <w:rFonts w:ascii="標楷體" w:eastAsia="標楷體" w:hAnsi="標楷體" w:cs="Times New Roman" w:hint="eastAsia"/>
                <w:bCs/>
                <w:color w:val="000000" w:themeColor="text1"/>
                <w:kern w:val="2"/>
              </w:rPr>
              <w:t>月</w:t>
            </w:r>
          </w:p>
          <w:p w:rsidR="0088275A" w:rsidRDefault="005F6B55"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12</w:t>
            </w:r>
            <w:r w:rsidR="0088275A">
              <w:rPr>
                <w:rFonts w:ascii="標楷體" w:eastAsia="標楷體" w:hAnsi="標楷體" w:cs="Times New Roman" w:hint="eastAsia"/>
                <w:bCs/>
                <w:color w:val="000000" w:themeColor="text1"/>
                <w:kern w:val="2"/>
              </w:rPr>
              <w:t>日</w:t>
            </w:r>
          </w:p>
        </w:tc>
        <w:tc>
          <w:tcPr>
            <w:tcW w:w="709" w:type="dxa"/>
            <w:vAlign w:val="center"/>
          </w:tcPr>
          <w:p w:rsidR="00AC27AA" w:rsidRDefault="003F3F4F"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解除列管</w:t>
            </w:r>
          </w:p>
        </w:tc>
      </w:tr>
      <w:tr w:rsidR="0088275A" w:rsidTr="00B35647">
        <w:trPr>
          <w:trHeight w:val="2997"/>
          <w:jc w:val="center"/>
        </w:trPr>
        <w:tc>
          <w:tcPr>
            <w:tcW w:w="709" w:type="dxa"/>
            <w:vAlign w:val="center"/>
          </w:tcPr>
          <w:p w:rsidR="0088275A" w:rsidRDefault="0088275A" w:rsidP="00D25B9F">
            <w:pPr>
              <w:adjustRightInd w:val="0"/>
              <w:snapToGrid w:val="0"/>
              <w:jc w:val="center"/>
              <w:rPr>
                <w:rFonts w:ascii="標楷體" w:eastAsia="標楷體" w:hAnsi="標楷體"/>
                <w:szCs w:val="24"/>
              </w:rPr>
            </w:pPr>
            <w:r>
              <w:rPr>
                <w:rFonts w:ascii="標楷體" w:eastAsia="標楷體" w:hAnsi="標楷體" w:hint="eastAsia"/>
                <w:szCs w:val="24"/>
              </w:rPr>
              <w:t>49</w:t>
            </w:r>
          </w:p>
        </w:tc>
        <w:tc>
          <w:tcPr>
            <w:tcW w:w="851" w:type="dxa"/>
            <w:vAlign w:val="center"/>
          </w:tcPr>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104年</w:t>
            </w:r>
          </w:p>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12月</w:t>
            </w:r>
          </w:p>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88275A" w:rsidRPr="00AC27AA" w:rsidRDefault="0088275A" w:rsidP="00D63A36">
            <w:pPr>
              <w:pStyle w:val="Web"/>
              <w:adjustRightInd w:val="0"/>
              <w:snapToGrid w:val="0"/>
              <w:spacing w:before="0" w:beforeAutospacing="0" w:after="0" w:afterAutospacing="0"/>
              <w:rPr>
                <w:rFonts w:ascii="標楷體" w:eastAsia="標楷體" w:hAnsi="標楷體"/>
              </w:rPr>
            </w:pPr>
            <w:r w:rsidRPr="0088275A">
              <w:rPr>
                <w:rFonts w:ascii="標楷體" w:eastAsia="標楷體" w:hAnsi="標楷體" w:hint="eastAsia"/>
              </w:rPr>
              <w:t>調整疏散撤離所用之舉發單及勸導書格式，將「事實欄」改</w:t>
            </w:r>
            <w:proofErr w:type="gramStart"/>
            <w:r w:rsidRPr="0088275A">
              <w:rPr>
                <w:rFonts w:ascii="標楷體" w:eastAsia="標楷體" w:hAnsi="標楷體" w:hint="eastAsia"/>
              </w:rPr>
              <w:t>採</w:t>
            </w:r>
            <w:proofErr w:type="gramEnd"/>
            <w:r w:rsidRPr="0088275A">
              <w:rPr>
                <w:rFonts w:ascii="標楷體" w:eastAsia="標楷體" w:hAnsi="標楷體" w:hint="eastAsia"/>
              </w:rPr>
              <w:t>勾選方式</w:t>
            </w:r>
            <w:r>
              <w:rPr>
                <w:rFonts w:ascii="標楷體" w:eastAsia="標楷體" w:hAnsi="標楷體" w:hint="eastAsia"/>
              </w:rPr>
              <w:t>填寫。</w:t>
            </w:r>
          </w:p>
        </w:tc>
        <w:tc>
          <w:tcPr>
            <w:tcW w:w="1276" w:type="dxa"/>
            <w:vAlign w:val="center"/>
          </w:tcPr>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88275A" w:rsidRPr="00FF5DA2" w:rsidRDefault="00FF5DA2" w:rsidP="00FF5DA2">
            <w:pPr>
              <w:pStyle w:val="Web"/>
              <w:adjustRightInd w:val="0"/>
              <w:snapToGrid w:val="0"/>
              <w:rPr>
                <w:rFonts w:ascii="標楷體" w:eastAsia="標楷體" w:hAnsi="標楷體"/>
                <w:bCs/>
              </w:rPr>
            </w:pPr>
            <w:r>
              <w:rPr>
                <w:rFonts w:ascii="標楷體" w:eastAsia="標楷體" w:hAnsi="標楷體" w:hint="eastAsia"/>
                <w:bCs/>
              </w:rPr>
              <w:t>經洽消防</w:t>
            </w:r>
            <w:r w:rsidRPr="00FF5DA2">
              <w:rPr>
                <w:rFonts w:ascii="標楷體" w:eastAsia="標楷體" w:hAnsi="標楷體" w:hint="eastAsia"/>
                <w:bCs/>
              </w:rPr>
              <w:t>局綜合企劃科，因未預先提報印刷需求，且本年度與廠商簽定印刷格式與本案所需不符，將於明年度新合約納入印製。目前仍請使用現有舉發單及勸導書。</w:t>
            </w:r>
          </w:p>
        </w:tc>
        <w:tc>
          <w:tcPr>
            <w:tcW w:w="992" w:type="dxa"/>
            <w:vAlign w:val="center"/>
          </w:tcPr>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88275A" w:rsidRDefault="003F3F4F"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解除列管</w:t>
            </w:r>
          </w:p>
        </w:tc>
      </w:tr>
      <w:tr w:rsidR="00F13ED6" w:rsidTr="00B35647">
        <w:trPr>
          <w:trHeight w:val="2372"/>
          <w:jc w:val="center"/>
        </w:trPr>
        <w:tc>
          <w:tcPr>
            <w:tcW w:w="709" w:type="dxa"/>
            <w:vAlign w:val="center"/>
          </w:tcPr>
          <w:p w:rsidR="00F13ED6" w:rsidRDefault="00F13ED6"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50</w:t>
            </w:r>
          </w:p>
        </w:tc>
        <w:tc>
          <w:tcPr>
            <w:tcW w:w="851" w:type="dxa"/>
            <w:vAlign w:val="center"/>
          </w:tcPr>
          <w:p w:rsidR="00F13ED6" w:rsidRDefault="00F13ED6" w:rsidP="00065345">
            <w:pPr>
              <w:adjustRightInd w:val="0"/>
              <w:snapToGrid w:val="0"/>
              <w:jc w:val="center"/>
              <w:rPr>
                <w:rFonts w:ascii="標楷體" w:eastAsia="標楷體" w:hAnsi="標楷體"/>
                <w:szCs w:val="24"/>
              </w:rPr>
            </w:pPr>
            <w:r>
              <w:rPr>
                <w:rFonts w:ascii="標楷體" w:eastAsia="標楷體" w:hAnsi="標楷體" w:hint="eastAsia"/>
                <w:szCs w:val="24"/>
              </w:rPr>
              <w:t>105年</w:t>
            </w:r>
          </w:p>
          <w:p w:rsidR="00F13ED6" w:rsidRDefault="00F13ED6" w:rsidP="00065345">
            <w:pPr>
              <w:adjustRightInd w:val="0"/>
              <w:snapToGrid w:val="0"/>
              <w:jc w:val="center"/>
              <w:rPr>
                <w:rFonts w:ascii="標楷體" w:eastAsia="標楷體" w:hAnsi="標楷體"/>
                <w:szCs w:val="24"/>
              </w:rPr>
            </w:pPr>
            <w:r>
              <w:rPr>
                <w:rFonts w:ascii="標楷體" w:eastAsia="標楷體" w:hAnsi="標楷體" w:hint="eastAsia"/>
                <w:szCs w:val="24"/>
              </w:rPr>
              <w:t>1月</w:t>
            </w:r>
          </w:p>
          <w:p w:rsidR="00F13ED6" w:rsidRDefault="00F13ED6" w:rsidP="00065345">
            <w:pPr>
              <w:adjustRightInd w:val="0"/>
              <w:snapToGrid w:val="0"/>
              <w:jc w:val="center"/>
              <w:rPr>
                <w:rFonts w:ascii="標楷體" w:eastAsia="標楷體" w:hAnsi="標楷體"/>
                <w:szCs w:val="24"/>
              </w:rPr>
            </w:pPr>
            <w:r>
              <w:rPr>
                <w:rFonts w:ascii="標楷體" w:eastAsia="標楷體" w:hAnsi="標楷體" w:hint="eastAsia"/>
                <w:szCs w:val="24"/>
              </w:rPr>
              <w:t>27日</w:t>
            </w:r>
          </w:p>
        </w:tc>
        <w:tc>
          <w:tcPr>
            <w:tcW w:w="1943" w:type="dxa"/>
            <w:vAlign w:val="center"/>
          </w:tcPr>
          <w:p w:rsidR="00F13ED6" w:rsidRPr="00F13ED6" w:rsidRDefault="007C2027" w:rsidP="00CD59CC">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bCs/>
              </w:rPr>
              <w:t>各區公所災害應變</w:t>
            </w:r>
            <w:proofErr w:type="gramStart"/>
            <w:r>
              <w:rPr>
                <w:rFonts w:ascii="標楷體" w:eastAsia="標楷體" w:hAnsi="標楷體" w:hint="eastAsia"/>
                <w:bCs/>
              </w:rPr>
              <w:t>中心圖資補充</w:t>
            </w:r>
            <w:proofErr w:type="gramEnd"/>
            <w:r w:rsidR="00CD59CC">
              <w:rPr>
                <w:rFonts w:ascii="標楷體" w:eastAsia="標楷體" w:hAnsi="標楷體" w:hint="eastAsia"/>
                <w:bCs/>
              </w:rPr>
              <w:t>。</w:t>
            </w:r>
          </w:p>
        </w:tc>
        <w:tc>
          <w:tcPr>
            <w:tcW w:w="1276" w:type="dxa"/>
            <w:vAlign w:val="center"/>
          </w:tcPr>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FF5DA2" w:rsidRPr="00FF5DA2" w:rsidRDefault="00FF5DA2" w:rsidP="00404842">
            <w:pPr>
              <w:pStyle w:val="Web"/>
              <w:numPr>
                <w:ilvl w:val="0"/>
                <w:numId w:val="5"/>
              </w:numPr>
              <w:adjustRightInd w:val="0"/>
              <w:snapToGrid w:val="0"/>
              <w:spacing w:before="0" w:beforeAutospacing="0" w:after="0" w:afterAutospacing="0"/>
              <w:ind w:left="317" w:hanging="317"/>
              <w:rPr>
                <w:rFonts w:ascii="標楷體" w:eastAsia="標楷體" w:hAnsi="標楷體"/>
                <w:bCs/>
              </w:rPr>
            </w:pPr>
            <w:r w:rsidRPr="00FF5DA2">
              <w:rPr>
                <w:rFonts w:ascii="標楷體" w:eastAsia="標楷體" w:hAnsi="標楷體" w:hint="eastAsia"/>
                <w:bCs/>
              </w:rPr>
              <w:t>3月15日至5月</w:t>
            </w:r>
            <w:r w:rsidR="003F3F4F">
              <w:rPr>
                <w:rFonts w:ascii="標楷體" w:eastAsia="標楷體" w:hAnsi="標楷體" w:hint="eastAsia"/>
                <w:bCs/>
              </w:rPr>
              <w:t>6</w:t>
            </w:r>
            <w:r w:rsidRPr="00FF5DA2">
              <w:rPr>
                <w:rFonts w:ascii="標楷體" w:eastAsia="標楷體" w:hAnsi="標楷體" w:hint="eastAsia"/>
                <w:bCs/>
              </w:rPr>
              <w:t>日</w:t>
            </w:r>
            <w:proofErr w:type="gramStart"/>
            <w:r w:rsidRPr="00FF5DA2">
              <w:rPr>
                <w:rFonts w:ascii="標楷體" w:eastAsia="標楷體" w:hAnsi="標楷體" w:hint="eastAsia"/>
                <w:bCs/>
              </w:rPr>
              <w:t>期間，</w:t>
            </w:r>
            <w:proofErr w:type="gramEnd"/>
            <w:r w:rsidRPr="00FF5DA2">
              <w:rPr>
                <w:rFonts w:ascii="標楷體" w:eastAsia="標楷體" w:hAnsi="標楷體" w:hint="eastAsia"/>
                <w:bCs/>
              </w:rPr>
              <w:t>配合實地輔導會議，進行現場圖表配置確認。</w:t>
            </w:r>
          </w:p>
          <w:p w:rsidR="00F13ED6" w:rsidRPr="00FF5DA2" w:rsidRDefault="003F3F4F" w:rsidP="00404842">
            <w:pPr>
              <w:pStyle w:val="Web"/>
              <w:numPr>
                <w:ilvl w:val="0"/>
                <w:numId w:val="5"/>
              </w:numPr>
              <w:adjustRightInd w:val="0"/>
              <w:snapToGrid w:val="0"/>
              <w:spacing w:before="0" w:beforeAutospacing="0" w:after="0" w:afterAutospacing="0"/>
              <w:rPr>
                <w:rFonts w:ascii="標楷體" w:eastAsia="標楷體" w:hAnsi="標楷體"/>
                <w:bCs/>
              </w:rPr>
            </w:pPr>
            <w:r w:rsidRPr="003F3F4F">
              <w:rPr>
                <w:rFonts w:ascii="標楷體" w:eastAsia="標楷體" w:hAnsi="標楷體" w:hint="eastAsia"/>
                <w:bCs/>
              </w:rPr>
              <w:t>至4月底，</w:t>
            </w:r>
            <w:r w:rsidR="00C1210D">
              <w:rPr>
                <w:rFonts w:ascii="標楷體" w:eastAsia="標楷體" w:hAnsi="標楷體" w:hint="eastAsia"/>
                <w:bCs/>
              </w:rPr>
              <w:t>已完成</w:t>
            </w:r>
            <w:r>
              <w:rPr>
                <w:rFonts w:ascii="標楷體" w:eastAsia="標楷體" w:hAnsi="標楷體" w:hint="eastAsia"/>
                <w:bCs/>
              </w:rPr>
              <w:t>26</w:t>
            </w:r>
            <w:r w:rsidR="00C1210D">
              <w:rPr>
                <w:rFonts w:ascii="標楷體" w:eastAsia="標楷體" w:hAnsi="標楷體" w:hint="eastAsia"/>
                <w:bCs/>
              </w:rPr>
              <w:t>個區公所現</w:t>
            </w:r>
            <w:proofErr w:type="gramStart"/>
            <w:r w:rsidR="00C1210D">
              <w:rPr>
                <w:rFonts w:ascii="標楷體" w:eastAsia="標楷體" w:hAnsi="標楷體" w:hint="eastAsia"/>
                <w:bCs/>
              </w:rPr>
              <w:t>勘</w:t>
            </w:r>
            <w:proofErr w:type="gramEnd"/>
            <w:r w:rsidR="00FF5DA2" w:rsidRPr="00FF5DA2">
              <w:rPr>
                <w:rFonts w:ascii="標楷體" w:eastAsia="標楷體" w:hAnsi="標楷體" w:hint="eastAsia"/>
                <w:bCs/>
              </w:rPr>
              <w:t>。</w:t>
            </w:r>
          </w:p>
        </w:tc>
        <w:tc>
          <w:tcPr>
            <w:tcW w:w="992" w:type="dxa"/>
            <w:vAlign w:val="center"/>
          </w:tcPr>
          <w:p w:rsidR="00A7615D" w:rsidRDefault="00A7615D" w:rsidP="00A7615D">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7615D" w:rsidRDefault="007C2027" w:rsidP="00A7615D">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6</w:t>
            </w:r>
            <w:r w:rsidR="00A7615D">
              <w:rPr>
                <w:rFonts w:ascii="標楷體" w:eastAsia="標楷體" w:hAnsi="標楷體" w:cs="Times New Roman" w:hint="eastAsia"/>
                <w:bCs/>
                <w:color w:val="000000" w:themeColor="text1"/>
                <w:kern w:val="2"/>
              </w:rPr>
              <w:t>月</w:t>
            </w:r>
          </w:p>
          <w:p w:rsidR="00F13ED6" w:rsidRDefault="007C2027" w:rsidP="00A7615D">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w:t>
            </w:r>
            <w:r w:rsidR="00A7615D">
              <w:rPr>
                <w:rFonts w:ascii="標楷體" w:eastAsia="標楷體" w:hAnsi="標楷體" w:cs="Times New Roman" w:hint="eastAsia"/>
                <w:bCs/>
                <w:color w:val="000000" w:themeColor="text1"/>
                <w:kern w:val="2"/>
              </w:rPr>
              <w:t>日</w:t>
            </w:r>
          </w:p>
        </w:tc>
        <w:tc>
          <w:tcPr>
            <w:tcW w:w="709" w:type="dxa"/>
            <w:vAlign w:val="center"/>
          </w:tcPr>
          <w:p w:rsidR="00F13ED6" w:rsidRDefault="00CD59CC"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持續</w:t>
            </w:r>
            <w:r w:rsidR="007C2027" w:rsidRPr="00C16CA3">
              <w:rPr>
                <w:rFonts w:ascii="標楷體" w:eastAsia="標楷體" w:hAnsi="標楷體" w:cs="Times New Roman" w:hint="eastAsia"/>
                <w:bCs/>
                <w:color w:val="000000" w:themeColor="dark1"/>
                <w:kern w:val="2"/>
              </w:rPr>
              <w:t>列管</w:t>
            </w:r>
          </w:p>
        </w:tc>
      </w:tr>
      <w:tr w:rsidR="00F13ED6" w:rsidTr="00B35647">
        <w:trPr>
          <w:trHeight w:val="5240"/>
          <w:jc w:val="center"/>
        </w:trPr>
        <w:tc>
          <w:tcPr>
            <w:tcW w:w="709" w:type="dxa"/>
            <w:vAlign w:val="center"/>
          </w:tcPr>
          <w:p w:rsidR="00F13ED6" w:rsidRDefault="00F13ED6" w:rsidP="00D25B9F">
            <w:pPr>
              <w:adjustRightInd w:val="0"/>
              <w:snapToGrid w:val="0"/>
              <w:jc w:val="center"/>
              <w:rPr>
                <w:rFonts w:ascii="標楷體" w:eastAsia="標楷體" w:hAnsi="標楷體"/>
                <w:szCs w:val="24"/>
              </w:rPr>
            </w:pPr>
            <w:r>
              <w:rPr>
                <w:rFonts w:ascii="標楷體" w:eastAsia="標楷體" w:hAnsi="標楷體" w:hint="eastAsia"/>
                <w:szCs w:val="24"/>
              </w:rPr>
              <w:t>5</w:t>
            </w:r>
            <w:r w:rsidR="00A7615D">
              <w:rPr>
                <w:rFonts w:ascii="標楷體" w:eastAsia="標楷體" w:hAnsi="標楷體" w:hint="eastAsia"/>
                <w:szCs w:val="24"/>
              </w:rPr>
              <w:t>1</w:t>
            </w:r>
          </w:p>
        </w:tc>
        <w:tc>
          <w:tcPr>
            <w:tcW w:w="851" w:type="dxa"/>
            <w:vAlign w:val="center"/>
          </w:tcPr>
          <w:p w:rsidR="00F13ED6" w:rsidRDefault="00F13ED6" w:rsidP="0088275A">
            <w:pPr>
              <w:adjustRightInd w:val="0"/>
              <w:snapToGrid w:val="0"/>
              <w:jc w:val="center"/>
              <w:rPr>
                <w:rFonts w:ascii="標楷體" w:eastAsia="標楷體" w:hAnsi="標楷體"/>
                <w:szCs w:val="24"/>
              </w:rPr>
            </w:pPr>
            <w:r>
              <w:rPr>
                <w:rFonts w:ascii="標楷體" w:eastAsia="標楷體" w:hAnsi="標楷體" w:hint="eastAsia"/>
                <w:szCs w:val="24"/>
              </w:rPr>
              <w:t>105年</w:t>
            </w:r>
          </w:p>
          <w:p w:rsidR="00F13ED6" w:rsidRDefault="00F13ED6" w:rsidP="0088275A">
            <w:pPr>
              <w:adjustRightInd w:val="0"/>
              <w:snapToGrid w:val="0"/>
              <w:jc w:val="center"/>
              <w:rPr>
                <w:rFonts w:ascii="標楷體" w:eastAsia="標楷體" w:hAnsi="標楷體"/>
                <w:szCs w:val="24"/>
              </w:rPr>
            </w:pPr>
            <w:r>
              <w:rPr>
                <w:rFonts w:ascii="標楷體" w:eastAsia="標楷體" w:hAnsi="標楷體" w:hint="eastAsia"/>
                <w:szCs w:val="24"/>
              </w:rPr>
              <w:t>1月</w:t>
            </w:r>
          </w:p>
          <w:p w:rsidR="00F13ED6" w:rsidRDefault="00F13ED6" w:rsidP="0088275A">
            <w:pPr>
              <w:adjustRightInd w:val="0"/>
              <w:snapToGrid w:val="0"/>
              <w:jc w:val="center"/>
              <w:rPr>
                <w:rFonts w:ascii="標楷體" w:eastAsia="標楷體" w:hAnsi="標楷體"/>
                <w:szCs w:val="24"/>
              </w:rPr>
            </w:pPr>
            <w:r>
              <w:rPr>
                <w:rFonts w:ascii="標楷體" w:eastAsia="標楷體" w:hAnsi="標楷體" w:hint="eastAsia"/>
                <w:szCs w:val="24"/>
              </w:rPr>
              <w:t>27日</w:t>
            </w:r>
          </w:p>
        </w:tc>
        <w:tc>
          <w:tcPr>
            <w:tcW w:w="1943" w:type="dxa"/>
            <w:vAlign w:val="center"/>
          </w:tcPr>
          <w:p w:rsidR="00F13ED6" w:rsidRPr="00F13ED6" w:rsidRDefault="00F13ED6" w:rsidP="00D63A36">
            <w:pPr>
              <w:pStyle w:val="Web"/>
              <w:adjustRightInd w:val="0"/>
              <w:snapToGrid w:val="0"/>
              <w:spacing w:before="0" w:beforeAutospacing="0" w:after="0" w:afterAutospacing="0"/>
              <w:rPr>
                <w:rFonts w:ascii="標楷體" w:eastAsia="標楷體" w:hAnsi="標楷體"/>
              </w:rPr>
            </w:pPr>
            <w:r w:rsidRPr="00F13ED6">
              <w:rPr>
                <w:rFonts w:ascii="標楷體" w:eastAsia="標楷體" w:hAnsi="標楷體" w:hint="eastAsia"/>
                <w:bCs/>
              </w:rPr>
              <w:t>避難收容處所安全評估及替代處所規劃</w:t>
            </w:r>
            <w:r>
              <w:rPr>
                <w:rFonts w:ascii="標楷體" w:eastAsia="標楷體" w:hAnsi="標楷體" w:hint="eastAsia"/>
                <w:bCs/>
              </w:rPr>
              <w:t>調查</w:t>
            </w:r>
            <w:r w:rsidR="00CD59CC">
              <w:rPr>
                <w:rFonts w:ascii="標楷體" w:eastAsia="標楷體" w:hAnsi="標楷體" w:hint="eastAsia"/>
                <w:bCs/>
              </w:rPr>
              <w:t>。</w:t>
            </w:r>
          </w:p>
        </w:tc>
        <w:tc>
          <w:tcPr>
            <w:tcW w:w="1276" w:type="dxa"/>
            <w:vAlign w:val="center"/>
          </w:tcPr>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社會局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工務局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3F3F4F" w:rsidRDefault="003F3F4F" w:rsidP="00404842">
            <w:pPr>
              <w:pStyle w:val="Web"/>
              <w:numPr>
                <w:ilvl w:val="0"/>
                <w:numId w:val="6"/>
              </w:numPr>
              <w:adjustRightInd w:val="0"/>
              <w:snapToGrid w:val="0"/>
              <w:spacing w:before="0" w:beforeAutospacing="0" w:after="0" w:afterAutospacing="0"/>
              <w:rPr>
                <w:rFonts w:ascii="標楷體" w:eastAsia="標楷體" w:hAnsi="標楷體"/>
                <w:bCs/>
              </w:rPr>
            </w:pPr>
            <w:r w:rsidRPr="003F3F4F">
              <w:rPr>
                <w:rFonts w:ascii="標楷體" w:eastAsia="標楷體" w:hAnsi="標楷體" w:hint="eastAsia"/>
                <w:bCs/>
              </w:rPr>
              <w:t>社會局已更新本年度避難收容處所資料，本年度新增10處避難場所，將評估新增場所安全性。</w:t>
            </w:r>
          </w:p>
          <w:p w:rsidR="00F13ED6" w:rsidRPr="00FF5DA2" w:rsidRDefault="00FF5DA2" w:rsidP="00404842">
            <w:pPr>
              <w:pStyle w:val="Web"/>
              <w:numPr>
                <w:ilvl w:val="0"/>
                <w:numId w:val="6"/>
              </w:numPr>
              <w:adjustRightInd w:val="0"/>
              <w:snapToGrid w:val="0"/>
              <w:spacing w:before="0" w:beforeAutospacing="0" w:after="0" w:afterAutospacing="0"/>
              <w:rPr>
                <w:rFonts w:ascii="標楷體" w:eastAsia="標楷體" w:hAnsi="標楷體"/>
                <w:bCs/>
              </w:rPr>
            </w:pPr>
            <w:r w:rsidRPr="00FF5DA2">
              <w:rPr>
                <w:rFonts w:ascii="標楷體" w:eastAsia="標楷體" w:hAnsi="標楷體" w:hint="eastAsia"/>
                <w:bCs/>
              </w:rPr>
              <w:t>工務局已於1月28</w:t>
            </w:r>
            <w:r w:rsidR="005F6B55">
              <w:rPr>
                <w:rFonts w:ascii="標楷體" w:eastAsia="標楷體" w:hAnsi="標楷體" w:hint="eastAsia"/>
                <w:bCs/>
              </w:rPr>
              <w:t>日將內政部營建署評估具有耐震疑慮之避難收容處所資料提供社會局</w:t>
            </w:r>
            <w:r w:rsidRPr="00FF5DA2">
              <w:rPr>
                <w:rFonts w:ascii="標楷體" w:eastAsia="標楷體" w:hAnsi="標楷體" w:hint="eastAsia"/>
                <w:bCs/>
              </w:rPr>
              <w:t>比對，如有地點吻合之處所，則請區公所提出替代處所置換，並於防災地圖中修正。</w:t>
            </w:r>
          </w:p>
        </w:tc>
        <w:tc>
          <w:tcPr>
            <w:tcW w:w="992" w:type="dxa"/>
            <w:vAlign w:val="center"/>
          </w:tcPr>
          <w:p w:rsidR="00F13ED6" w:rsidRDefault="00F13ED6"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F13ED6" w:rsidRDefault="005F6B55"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4</w:t>
            </w:r>
            <w:r w:rsidR="00F13ED6">
              <w:rPr>
                <w:rFonts w:ascii="標楷體" w:eastAsia="標楷體" w:hAnsi="標楷體" w:cs="Times New Roman" w:hint="eastAsia"/>
                <w:bCs/>
                <w:color w:val="000000" w:themeColor="text1"/>
                <w:kern w:val="2"/>
              </w:rPr>
              <w:t>月</w:t>
            </w:r>
          </w:p>
          <w:p w:rsidR="00F13ED6" w:rsidRDefault="005F6B55"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w:t>
            </w:r>
            <w:r w:rsidR="00F13ED6">
              <w:rPr>
                <w:rFonts w:ascii="標楷體" w:eastAsia="標楷體" w:hAnsi="標楷體" w:cs="Times New Roman" w:hint="eastAsia"/>
                <w:bCs/>
                <w:color w:val="000000" w:themeColor="text1"/>
                <w:kern w:val="2"/>
              </w:rPr>
              <w:t>日</w:t>
            </w:r>
          </w:p>
        </w:tc>
        <w:tc>
          <w:tcPr>
            <w:tcW w:w="709" w:type="dxa"/>
            <w:vAlign w:val="center"/>
          </w:tcPr>
          <w:p w:rsidR="00F13ED6" w:rsidRDefault="00CD59CC"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持續</w:t>
            </w:r>
            <w:r w:rsidR="00F13ED6">
              <w:rPr>
                <w:rFonts w:ascii="標楷體" w:eastAsia="標楷體" w:hAnsi="標楷體" w:cs="Times New Roman" w:hint="eastAsia"/>
                <w:bCs/>
                <w:color w:val="000000" w:themeColor="dark1"/>
                <w:kern w:val="2"/>
              </w:rPr>
              <w:t>列管</w:t>
            </w:r>
          </w:p>
        </w:tc>
      </w:tr>
      <w:tr w:rsidR="00CD59CC" w:rsidTr="00B35647">
        <w:trPr>
          <w:trHeight w:val="20"/>
          <w:jc w:val="center"/>
        </w:trPr>
        <w:tc>
          <w:tcPr>
            <w:tcW w:w="709" w:type="dxa"/>
            <w:vAlign w:val="center"/>
          </w:tcPr>
          <w:p w:rsidR="00CD59CC" w:rsidRDefault="00CD59CC" w:rsidP="00D25B9F">
            <w:pPr>
              <w:adjustRightInd w:val="0"/>
              <w:snapToGrid w:val="0"/>
              <w:jc w:val="center"/>
              <w:rPr>
                <w:rFonts w:ascii="標楷體" w:eastAsia="標楷體" w:hAnsi="標楷體"/>
                <w:szCs w:val="24"/>
              </w:rPr>
            </w:pPr>
            <w:r>
              <w:rPr>
                <w:rFonts w:ascii="標楷體" w:eastAsia="標楷體" w:hAnsi="標楷體" w:hint="eastAsia"/>
                <w:szCs w:val="24"/>
              </w:rPr>
              <w:t>52</w:t>
            </w:r>
          </w:p>
        </w:tc>
        <w:tc>
          <w:tcPr>
            <w:tcW w:w="851" w:type="dxa"/>
            <w:vAlign w:val="center"/>
          </w:tcPr>
          <w:p w:rsidR="00CD59CC" w:rsidRDefault="00CD59CC" w:rsidP="0088275A">
            <w:pPr>
              <w:adjustRightInd w:val="0"/>
              <w:snapToGrid w:val="0"/>
              <w:jc w:val="center"/>
              <w:rPr>
                <w:rFonts w:ascii="標楷體" w:eastAsia="標楷體" w:hAnsi="標楷體"/>
                <w:szCs w:val="24"/>
              </w:rPr>
            </w:pPr>
            <w:r>
              <w:rPr>
                <w:rFonts w:ascii="標楷體" w:eastAsia="標楷體" w:hAnsi="標楷體" w:hint="eastAsia"/>
                <w:szCs w:val="24"/>
              </w:rPr>
              <w:t>105年</w:t>
            </w:r>
          </w:p>
          <w:p w:rsidR="00CD59CC" w:rsidRDefault="00CD59CC" w:rsidP="0088275A">
            <w:pPr>
              <w:adjustRightInd w:val="0"/>
              <w:snapToGrid w:val="0"/>
              <w:jc w:val="center"/>
              <w:rPr>
                <w:rFonts w:ascii="標楷體" w:eastAsia="標楷體" w:hAnsi="標楷體"/>
                <w:szCs w:val="24"/>
              </w:rPr>
            </w:pPr>
            <w:r>
              <w:rPr>
                <w:rFonts w:ascii="標楷體" w:eastAsia="標楷體" w:hAnsi="標楷體" w:hint="eastAsia"/>
                <w:szCs w:val="24"/>
              </w:rPr>
              <w:t>2月</w:t>
            </w:r>
          </w:p>
          <w:p w:rsidR="00CD59CC" w:rsidRDefault="00CD59CC" w:rsidP="0088275A">
            <w:pPr>
              <w:adjustRightInd w:val="0"/>
              <w:snapToGrid w:val="0"/>
              <w:jc w:val="center"/>
              <w:rPr>
                <w:rFonts w:ascii="標楷體" w:eastAsia="標楷體" w:hAnsi="標楷體"/>
                <w:szCs w:val="24"/>
              </w:rPr>
            </w:pPr>
            <w:r>
              <w:rPr>
                <w:rFonts w:ascii="標楷體" w:eastAsia="標楷體" w:hAnsi="標楷體" w:hint="eastAsia"/>
                <w:szCs w:val="24"/>
              </w:rPr>
              <w:t>25日</w:t>
            </w:r>
          </w:p>
        </w:tc>
        <w:tc>
          <w:tcPr>
            <w:tcW w:w="1943" w:type="dxa"/>
            <w:vAlign w:val="center"/>
          </w:tcPr>
          <w:p w:rsidR="00CD59CC" w:rsidRPr="00F13ED6" w:rsidRDefault="00CD59CC" w:rsidP="00D63A36">
            <w:pPr>
              <w:pStyle w:val="Web"/>
              <w:adjustRightInd w:val="0"/>
              <w:snapToGrid w:val="0"/>
              <w:spacing w:before="0" w:beforeAutospacing="0" w:after="0" w:afterAutospacing="0"/>
              <w:rPr>
                <w:rFonts w:ascii="標楷體" w:eastAsia="標楷體" w:hAnsi="標楷體"/>
                <w:bCs/>
              </w:rPr>
            </w:pPr>
            <w:r w:rsidRPr="00CD59CC">
              <w:rPr>
                <w:rFonts w:ascii="標楷體" w:eastAsia="標楷體" w:hAnsi="標楷體" w:hint="eastAsia"/>
                <w:bCs/>
              </w:rPr>
              <w:t>「新北市政府社會局災害事故慰問處理原則」</w:t>
            </w:r>
            <w:r>
              <w:rPr>
                <w:rFonts w:ascii="標楷體" w:eastAsia="標楷體" w:hAnsi="標楷體" w:hint="eastAsia"/>
                <w:bCs/>
              </w:rPr>
              <w:t>建議修正案</w:t>
            </w:r>
            <w:r w:rsidR="00BC5333">
              <w:rPr>
                <w:rFonts w:ascii="標楷體" w:eastAsia="標楷體" w:hAnsi="標楷體" w:hint="eastAsia"/>
                <w:bCs/>
              </w:rPr>
              <w:t>。</w:t>
            </w:r>
          </w:p>
        </w:tc>
        <w:tc>
          <w:tcPr>
            <w:tcW w:w="1276" w:type="dxa"/>
            <w:vAlign w:val="center"/>
          </w:tcPr>
          <w:p w:rsidR="00CD59CC" w:rsidRDefault="00CD59CC"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社會局</w:t>
            </w:r>
          </w:p>
        </w:tc>
        <w:tc>
          <w:tcPr>
            <w:tcW w:w="2593" w:type="dxa"/>
            <w:vAlign w:val="center"/>
          </w:tcPr>
          <w:p w:rsidR="00B35647" w:rsidRDefault="00B35647" w:rsidP="00B35647">
            <w:pPr>
              <w:pStyle w:val="Web"/>
              <w:adjustRightInd w:val="0"/>
              <w:snapToGrid w:val="0"/>
              <w:spacing w:before="0" w:beforeAutospacing="0" w:after="0" w:afterAutospacing="0"/>
              <w:ind w:rightChars="-27" w:right="-65"/>
              <w:rPr>
                <w:rFonts w:ascii="標楷體" w:eastAsia="標楷體" w:hAnsi="標楷體"/>
                <w:bCs/>
              </w:rPr>
            </w:pPr>
            <w:r>
              <w:rPr>
                <w:rFonts w:ascii="標楷體" w:eastAsia="標楷體" w:hAnsi="標楷體" w:hint="eastAsia"/>
                <w:bCs/>
              </w:rPr>
              <w:t>請</w:t>
            </w:r>
            <w:r w:rsidR="00FF5DA2" w:rsidRPr="00FF5DA2">
              <w:rPr>
                <w:rFonts w:ascii="標楷體" w:eastAsia="標楷體" w:hAnsi="標楷體" w:hint="eastAsia"/>
                <w:bCs/>
              </w:rPr>
              <w:t>社會局</w:t>
            </w:r>
            <w:r w:rsidR="00C1210D">
              <w:rPr>
                <w:rFonts w:ascii="標楷體" w:eastAsia="標楷體" w:hAnsi="標楷體" w:hint="eastAsia"/>
                <w:bCs/>
              </w:rPr>
              <w:t>依據</w:t>
            </w:r>
            <w:r w:rsidR="00FF5DA2" w:rsidRPr="00FF5DA2">
              <w:rPr>
                <w:rFonts w:ascii="標楷體" w:eastAsia="標楷體" w:hAnsi="標楷體" w:hint="eastAsia"/>
                <w:bCs/>
              </w:rPr>
              <w:t>下列建議修正</w:t>
            </w:r>
            <w:r>
              <w:rPr>
                <w:rFonts w:ascii="標楷體" w:eastAsia="標楷體" w:hAnsi="標楷體" w:hint="eastAsia"/>
                <w:bCs/>
              </w:rPr>
              <w:t>本案處理原則</w:t>
            </w:r>
            <w:r w:rsidR="00FF5DA2" w:rsidRPr="00FF5DA2">
              <w:rPr>
                <w:rFonts w:ascii="標楷體" w:eastAsia="標楷體" w:hAnsi="標楷體" w:hint="eastAsia"/>
                <w:bCs/>
              </w:rPr>
              <w:t>。</w:t>
            </w:r>
          </w:p>
          <w:p w:rsidR="00B35647" w:rsidRDefault="00B35647" w:rsidP="00404842">
            <w:pPr>
              <w:pStyle w:val="Web"/>
              <w:numPr>
                <w:ilvl w:val="0"/>
                <w:numId w:val="11"/>
              </w:numPr>
              <w:adjustRightInd w:val="0"/>
              <w:snapToGrid w:val="0"/>
              <w:spacing w:before="0" w:beforeAutospacing="0" w:after="0" w:afterAutospacing="0"/>
              <w:ind w:left="317" w:rightChars="-27" w:right="-65" w:hanging="317"/>
              <w:rPr>
                <w:rFonts w:ascii="標楷體" w:eastAsia="標楷體" w:hAnsi="標楷體"/>
                <w:bCs/>
              </w:rPr>
            </w:pPr>
            <w:r w:rsidRPr="00B35647">
              <w:rPr>
                <w:rFonts w:ascii="標楷體" w:eastAsia="標楷體" w:hAnsi="標楷體" w:hint="eastAsia"/>
                <w:bCs/>
              </w:rPr>
              <w:t>有關慰問之傷亡人數標準，請針對死亡人數另增修慰問標準。</w:t>
            </w:r>
          </w:p>
          <w:p w:rsidR="00B35647" w:rsidRDefault="00B35647" w:rsidP="00404842">
            <w:pPr>
              <w:pStyle w:val="Web"/>
              <w:numPr>
                <w:ilvl w:val="0"/>
                <w:numId w:val="11"/>
              </w:numPr>
              <w:adjustRightInd w:val="0"/>
              <w:snapToGrid w:val="0"/>
              <w:spacing w:before="0" w:beforeAutospacing="0" w:after="0" w:afterAutospacing="0"/>
              <w:ind w:left="317" w:rightChars="-27" w:right="-65" w:hanging="317"/>
              <w:rPr>
                <w:rFonts w:ascii="標楷體" w:eastAsia="標楷體" w:hAnsi="標楷體"/>
                <w:bCs/>
              </w:rPr>
            </w:pPr>
            <w:r w:rsidRPr="00B35647">
              <w:rPr>
                <w:rFonts w:ascii="標楷體" w:eastAsia="標楷體" w:hAnsi="標楷體" w:hint="eastAsia"/>
                <w:bCs/>
              </w:rPr>
              <w:t>請明確列出各項正規補助之種類、金額及慰問金發放層級；發放捐款部分，尊重社會局意見保持彈性。</w:t>
            </w:r>
          </w:p>
          <w:p w:rsidR="00B35647" w:rsidRPr="00B35647" w:rsidRDefault="00B35647" w:rsidP="00404842">
            <w:pPr>
              <w:pStyle w:val="Web"/>
              <w:numPr>
                <w:ilvl w:val="0"/>
                <w:numId w:val="11"/>
              </w:numPr>
              <w:adjustRightInd w:val="0"/>
              <w:snapToGrid w:val="0"/>
              <w:spacing w:before="0" w:beforeAutospacing="0" w:after="0" w:afterAutospacing="0"/>
              <w:ind w:left="317" w:rightChars="-27" w:right="-65" w:hanging="317"/>
              <w:rPr>
                <w:rFonts w:ascii="標楷體" w:eastAsia="標楷體" w:hAnsi="標楷體"/>
                <w:bCs/>
              </w:rPr>
            </w:pPr>
            <w:r w:rsidRPr="00B35647">
              <w:rPr>
                <w:rFonts w:ascii="標楷體" w:eastAsia="標楷體" w:hAnsi="標楷體" w:hint="eastAsia"/>
                <w:bCs/>
              </w:rPr>
              <w:t>針對受災安置人數(非住院者)較多之狀況，明定慰問範圍。</w:t>
            </w:r>
          </w:p>
        </w:tc>
        <w:tc>
          <w:tcPr>
            <w:tcW w:w="992" w:type="dxa"/>
            <w:vAlign w:val="center"/>
          </w:tcPr>
          <w:p w:rsidR="00CD59CC" w:rsidRDefault="00CD59CC"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CD59CC" w:rsidRDefault="003747AD"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4</w:t>
            </w:r>
            <w:r w:rsidR="00CD59CC">
              <w:rPr>
                <w:rFonts w:ascii="標楷體" w:eastAsia="標楷體" w:hAnsi="標楷體" w:cs="Times New Roman" w:hint="eastAsia"/>
                <w:bCs/>
                <w:color w:val="000000" w:themeColor="text1"/>
                <w:kern w:val="2"/>
              </w:rPr>
              <w:t>月</w:t>
            </w:r>
          </w:p>
          <w:p w:rsidR="00CD59CC" w:rsidRDefault="00CD59CC"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3747AD">
              <w:rPr>
                <w:rFonts w:ascii="標楷體" w:eastAsia="標楷體" w:hAnsi="標楷體" w:cs="Times New Roman" w:hint="eastAsia"/>
                <w:bCs/>
                <w:color w:val="000000" w:themeColor="text1"/>
                <w:kern w:val="2"/>
              </w:rPr>
              <w:t>0</w:t>
            </w:r>
            <w:r>
              <w:rPr>
                <w:rFonts w:ascii="標楷體" w:eastAsia="標楷體" w:hAnsi="標楷體" w:cs="Times New Roman" w:hint="eastAsia"/>
                <w:bCs/>
                <w:color w:val="000000" w:themeColor="text1"/>
                <w:kern w:val="2"/>
              </w:rPr>
              <w:t>日</w:t>
            </w:r>
          </w:p>
        </w:tc>
        <w:tc>
          <w:tcPr>
            <w:tcW w:w="709" w:type="dxa"/>
            <w:vAlign w:val="center"/>
          </w:tcPr>
          <w:p w:rsidR="00CD59CC" w:rsidRDefault="005F6B55"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持續列管</w:t>
            </w:r>
          </w:p>
        </w:tc>
      </w:tr>
      <w:tr w:rsidR="00BC5333" w:rsidTr="00B35647">
        <w:trPr>
          <w:trHeight w:val="20"/>
          <w:jc w:val="center"/>
        </w:trPr>
        <w:tc>
          <w:tcPr>
            <w:tcW w:w="709" w:type="dxa"/>
            <w:vAlign w:val="center"/>
          </w:tcPr>
          <w:p w:rsidR="00BC5333" w:rsidRDefault="00BC5333"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53</w:t>
            </w:r>
          </w:p>
        </w:tc>
        <w:tc>
          <w:tcPr>
            <w:tcW w:w="851" w:type="dxa"/>
            <w:vAlign w:val="center"/>
          </w:tcPr>
          <w:p w:rsidR="00BC5333" w:rsidRDefault="00BC5333" w:rsidP="00BC5333">
            <w:pPr>
              <w:adjustRightInd w:val="0"/>
              <w:snapToGrid w:val="0"/>
              <w:jc w:val="center"/>
              <w:rPr>
                <w:rFonts w:ascii="標楷體" w:eastAsia="標楷體" w:hAnsi="標楷體"/>
                <w:szCs w:val="24"/>
              </w:rPr>
            </w:pPr>
            <w:r>
              <w:rPr>
                <w:rFonts w:ascii="標楷體" w:eastAsia="標楷體" w:hAnsi="標楷體" w:hint="eastAsia"/>
                <w:szCs w:val="24"/>
              </w:rPr>
              <w:t>105年</w:t>
            </w:r>
          </w:p>
          <w:p w:rsidR="00BC5333" w:rsidRDefault="00BC5333" w:rsidP="00BC5333">
            <w:pPr>
              <w:adjustRightInd w:val="0"/>
              <w:snapToGrid w:val="0"/>
              <w:jc w:val="center"/>
              <w:rPr>
                <w:rFonts w:ascii="標楷體" w:eastAsia="標楷體" w:hAnsi="標楷體"/>
                <w:szCs w:val="24"/>
              </w:rPr>
            </w:pPr>
            <w:r>
              <w:rPr>
                <w:rFonts w:ascii="標楷體" w:eastAsia="標楷體" w:hAnsi="標楷體" w:hint="eastAsia"/>
                <w:szCs w:val="24"/>
              </w:rPr>
              <w:t>3月28日</w:t>
            </w:r>
          </w:p>
        </w:tc>
        <w:tc>
          <w:tcPr>
            <w:tcW w:w="1943" w:type="dxa"/>
            <w:vAlign w:val="center"/>
          </w:tcPr>
          <w:p w:rsidR="00BC5333" w:rsidRPr="00CD59CC" w:rsidRDefault="00BC5333" w:rsidP="00BC5333">
            <w:pPr>
              <w:pStyle w:val="Web"/>
              <w:adjustRightInd w:val="0"/>
              <w:snapToGrid w:val="0"/>
              <w:spacing w:before="0" w:beforeAutospacing="0" w:after="0" w:afterAutospacing="0"/>
              <w:rPr>
                <w:rFonts w:ascii="標楷體" w:eastAsia="標楷體" w:hAnsi="標楷體"/>
                <w:bCs/>
              </w:rPr>
            </w:pPr>
            <w:r w:rsidRPr="00BC5333">
              <w:rPr>
                <w:rFonts w:ascii="標楷體" w:eastAsia="標楷體" w:hAnsi="標楷體" w:hint="eastAsia"/>
                <w:bCs/>
              </w:rPr>
              <w:t>請警察局將</w:t>
            </w:r>
            <w:proofErr w:type="gramStart"/>
            <w:r w:rsidRPr="00BC5333">
              <w:rPr>
                <w:rFonts w:ascii="標楷體" w:eastAsia="標楷體" w:hAnsi="標楷體" w:hint="eastAsia"/>
                <w:bCs/>
              </w:rPr>
              <w:t>105</w:t>
            </w:r>
            <w:proofErr w:type="gramEnd"/>
            <w:r>
              <w:rPr>
                <w:rFonts w:ascii="標楷體" w:eastAsia="標楷體" w:hAnsi="標楷體" w:hint="eastAsia"/>
                <w:bCs/>
              </w:rPr>
              <w:t>年度推動防災社區</w:t>
            </w:r>
            <w:r w:rsidRPr="00BC5333">
              <w:rPr>
                <w:rFonts w:ascii="標楷體" w:eastAsia="標楷體" w:hAnsi="標楷體" w:hint="eastAsia"/>
                <w:bCs/>
              </w:rPr>
              <w:t>11</w:t>
            </w:r>
            <w:r>
              <w:rPr>
                <w:rFonts w:ascii="標楷體" w:eastAsia="標楷體" w:hAnsi="標楷體" w:hint="eastAsia"/>
                <w:bCs/>
              </w:rPr>
              <w:t>個社區</w:t>
            </w:r>
            <w:r w:rsidRPr="00BC5333">
              <w:rPr>
                <w:rFonts w:ascii="標楷體" w:eastAsia="標楷體" w:hAnsi="標楷體" w:hint="eastAsia"/>
                <w:bCs/>
              </w:rPr>
              <w:t>列入</w:t>
            </w:r>
            <w:proofErr w:type="gramStart"/>
            <w:r w:rsidRPr="00BC5333">
              <w:rPr>
                <w:rFonts w:ascii="標楷體" w:eastAsia="標楷體" w:hAnsi="標楷體" w:hint="eastAsia"/>
                <w:bCs/>
              </w:rPr>
              <w:t>105</w:t>
            </w:r>
            <w:proofErr w:type="gramEnd"/>
            <w:r>
              <w:rPr>
                <w:rFonts w:ascii="標楷體" w:eastAsia="標楷體" w:hAnsi="標楷體" w:hint="eastAsia"/>
                <w:bCs/>
              </w:rPr>
              <w:t>年度治安社區補助對象，尚未成立巡守隊</w:t>
            </w:r>
            <w:r w:rsidRPr="00BC5333">
              <w:rPr>
                <w:rFonts w:ascii="標楷體" w:eastAsia="標楷體" w:hAnsi="標楷體" w:hint="eastAsia"/>
                <w:bCs/>
              </w:rPr>
              <w:t>社區，則請警察局協助成立，若未能於105</w:t>
            </w:r>
            <w:r>
              <w:rPr>
                <w:rFonts w:ascii="標楷體" w:eastAsia="標楷體" w:hAnsi="標楷體" w:hint="eastAsia"/>
                <w:bCs/>
              </w:rPr>
              <w:t>年</w:t>
            </w:r>
            <w:r w:rsidRPr="00BC5333">
              <w:rPr>
                <w:rFonts w:ascii="標楷體" w:eastAsia="標楷體" w:hAnsi="標楷體" w:hint="eastAsia"/>
                <w:bCs/>
              </w:rPr>
              <w:t>內成立巡守隊，亦請評估納入</w:t>
            </w:r>
            <w:proofErr w:type="gramStart"/>
            <w:r w:rsidRPr="00BC5333">
              <w:rPr>
                <w:rFonts w:ascii="標楷體" w:eastAsia="標楷體" w:hAnsi="標楷體" w:hint="eastAsia"/>
                <w:bCs/>
              </w:rPr>
              <w:t>105</w:t>
            </w:r>
            <w:proofErr w:type="gramEnd"/>
            <w:r w:rsidRPr="00BC5333">
              <w:rPr>
                <w:rFonts w:ascii="標楷體" w:eastAsia="標楷體" w:hAnsi="標楷體" w:hint="eastAsia"/>
                <w:bCs/>
              </w:rPr>
              <w:t>年度治安社區補助對象</w:t>
            </w:r>
            <w:r>
              <w:rPr>
                <w:rFonts w:ascii="標楷體" w:eastAsia="標楷體" w:hAnsi="標楷體" w:hint="eastAsia"/>
                <w:bCs/>
              </w:rPr>
              <w:t>可行性。</w:t>
            </w:r>
          </w:p>
        </w:tc>
        <w:tc>
          <w:tcPr>
            <w:tcW w:w="1276" w:type="dxa"/>
            <w:vAlign w:val="center"/>
          </w:tcPr>
          <w:p w:rsidR="00BC5333" w:rsidRDefault="00BC5333"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警察局</w:t>
            </w:r>
          </w:p>
        </w:tc>
        <w:tc>
          <w:tcPr>
            <w:tcW w:w="2593" w:type="dxa"/>
            <w:vAlign w:val="center"/>
          </w:tcPr>
          <w:p w:rsidR="003F3F4F" w:rsidRDefault="003F3F4F" w:rsidP="00404842">
            <w:pPr>
              <w:pStyle w:val="Web"/>
              <w:numPr>
                <w:ilvl w:val="0"/>
                <w:numId w:val="10"/>
              </w:numPr>
              <w:adjustRightInd w:val="0"/>
              <w:snapToGrid w:val="0"/>
              <w:rPr>
                <w:rFonts w:ascii="標楷體" w:eastAsia="標楷體" w:hAnsi="標楷體"/>
                <w:bCs/>
              </w:rPr>
            </w:pPr>
            <w:r w:rsidRPr="003F3F4F">
              <w:rPr>
                <w:rFonts w:ascii="標楷體" w:eastAsia="標楷體" w:hAnsi="標楷體" w:hint="eastAsia"/>
                <w:bCs/>
              </w:rPr>
              <w:t>本局</w:t>
            </w:r>
            <w:proofErr w:type="gramStart"/>
            <w:r w:rsidRPr="003F3F4F">
              <w:rPr>
                <w:rFonts w:ascii="標楷體" w:eastAsia="標楷體" w:hAnsi="標楷體" w:hint="eastAsia"/>
                <w:bCs/>
              </w:rPr>
              <w:t>105</w:t>
            </w:r>
            <w:proofErr w:type="gramEnd"/>
            <w:r w:rsidRPr="003F3F4F">
              <w:rPr>
                <w:rFonts w:ascii="標楷體" w:eastAsia="標楷體" w:hAnsi="標楷體" w:hint="eastAsia"/>
                <w:bCs/>
              </w:rPr>
              <w:t>年度推動11處防災社區列入</w:t>
            </w:r>
            <w:proofErr w:type="gramStart"/>
            <w:r w:rsidRPr="003F3F4F">
              <w:rPr>
                <w:rFonts w:ascii="標楷體" w:eastAsia="標楷體" w:hAnsi="標楷體" w:hint="eastAsia"/>
                <w:bCs/>
              </w:rPr>
              <w:t>105</w:t>
            </w:r>
            <w:proofErr w:type="gramEnd"/>
            <w:r w:rsidRPr="003F3F4F">
              <w:rPr>
                <w:rFonts w:ascii="標楷體" w:eastAsia="標楷體" w:hAnsi="標楷體" w:hint="eastAsia"/>
                <w:bCs/>
              </w:rPr>
              <w:t>年度治安社區補助對象案，其中雙溪區</w:t>
            </w:r>
            <w:proofErr w:type="gramStart"/>
            <w:r w:rsidRPr="003F3F4F">
              <w:rPr>
                <w:rFonts w:ascii="標楷體" w:eastAsia="標楷體" w:hAnsi="標楷體" w:hint="eastAsia"/>
                <w:bCs/>
              </w:rPr>
              <w:t>魚行里</w:t>
            </w:r>
            <w:proofErr w:type="gramEnd"/>
            <w:r w:rsidRPr="003F3F4F">
              <w:rPr>
                <w:rFonts w:ascii="標楷體" w:eastAsia="標楷體" w:hAnsi="標楷體" w:hint="eastAsia"/>
                <w:bCs/>
              </w:rPr>
              <w:t>、三重區福民里、汐止區白雲里等3里已成立守望相助隊。</w:t>
            </w:r>
          </w:p>
          <w:p w:rsidR="00BC5333" w:rsidRDefault="003F3F4F" w:rsidP="00404842">
            <w:pPr>
              <w:pStyle w:val="Web"/>
              <w:numPr>
                <w:ilvl w:val="0"/>
                <w:numId w:val="10"/>
              </w:numPr>
              <w:adjustRightInd w:val="0"/>
              <w:snapToGrid w:val="0"/>
              <w:rPr>
                <w:rFonts w:ascii="標楷體" w:eastAsia="標楷體" w:hAnsi="標楷體"/>
                <w:bCs/>
              </w:rPr>
            </w:pPr>
            <w:r w:rsidRPr="003F3F4F">
              <w:rPr>
                <w:rFonts w:ascii="標楷體" w:eastAsia="標楷體" w:hAnsi="標楷體" w:hint="eastAsia"/>
                <w:bCs/>
              </w:rPr>
              <w:t>新店區廣興里、</w:t>
            </w:r>
            <w:proofErr w:type="gramStart"/>
            <w:r w:rsidRPr="003F3F4F">
              <w:rPr>
                <w:rFonts w:ascii="標楷體" w:eastAsia="標楷體" w:hAnsi="標楷體" w:hint="eastAsia"/>
                <w:bCs/>
              </w:rPr>
              <w:t>屈尺里</w:t>
            </w:r>
            <w:proofErr w:type="gramEnd"/>
            <w:r w:rsidRPr="003F3F4F">
              <w:rPr>
                <w:rFonts w:ascii="標楷體" w:eastAsia="標楷體" w:hAnsi="標楷體" w:hint="eastAsia"/>
                <w:bCs/>
              </w:rPr>
              <w:t>、烏來區信賢里、三峽區五</w:t>
            </w:r>
            <w:proofErr w:type="gramStart"/>
            <w:r w:rsidRPr="003F3F4F">
              <w:rPr>
                <w:rFonts w:ascii="標楷體" w:eastAsia="標楷體" w:hAnsi="標楷體" w:hint="eastAsia"/>
                <w:bCs/>
              </w:rPr>
              <w:t>寮</w:t>
            </w:r>
            <w:proofErr w:type="gramEnd"/>
            <w:r w:rsidRPr="003F3F4F">
              <w:rPr>
                <w:rFonts w:ascii="標楷體" w:eastAsia="標楷體" w:hAnsi="標楷體" w:hint="eastAsia"/>
                <w:bCs/>
              </w:rPr>
              <w:t>里、平溪區薯</w:t>
            </w:r>
            <w:proofErr w:type="gramStart"/>
            <w:r w:rsidRPr="003F3F4F">
              <w:rPr>
                <w:rFonts w:ascii="標楷體" w:eastAsia="標楷體" w:hAnsi="標楷體" w:hint="eastAsia"/>
                <w:bCs/>
              </w:rPr>
              <w:t>榔</w:t>
            </w:r>
            <w:proofErr w:type="gramEnd"/>
            <w:r w:rsidRPr="003F3F4F">
              <w:rPr>
                <w:rFonts w:ascii="標楷體" w:eastAsia="標楷體" w:hAnsi="標楷體" w:hint="eastAsia"/>
                <w:bCs/>
              </w:rPr>
              <w:t>里、頁</w:t>
            </w:r>
            <w:proofErr w:type="gramStart"/>
            <w:r w:rsidRPr="003F3F4F">
              <w:rPr>
                <w:rFonts w:ascii="標楷體" w:eastAsia="標楷體" w:hAnsi="標楷體" w:hint="eastAsia"/>
                <w:bCs/>
              </w:rPr>
              <w:t>寮</w:t>
            </w:r>
            <w:proofErr w:type="gramEnd"/>
            <w:r w:rsidRPr="003F3F4F">
              <w:rPr>
                <w:rFonts w:ascii="標楷體" w:eastAsia="標楷體" w:hAnsi="標楷體" w:hint="eastAsia"/>
                <w:bCs/>
              </w:rPr>
              <w:t>區福連里等6里，</w:t>
            </w:r>
            <w:proofErr w:type="gramStart"/>
            <w:r w:rsidRPr="003F3F4F">
              <w:rPr>
                <w:rFonts w:ascii="標楷體" w:eastAsia="標楷體" w:hAnsi="標楷體" w:hint="eastAsia"/>
                <w:bCs/>
              </w:rPr>
              <w:t>本局業於</w:t>
            </w:r>
            <w:proofErr w:type="gramEnd"/>
            <w:r w:rsidRPr="003F3F4F">
              <w:rPr>
                <w:rFonts w:ascii="標楷體" w:eastAsia="標楷體" w:hAnsi="標楷體" w:hint="eastAsia"/>
                <w:bCs/>
              </w:rPr>
              <w:t>105年3月23日以新北警</w:t>
            </w:r>
            <w:proofErr w:type="gramStart"/>
            <w:r w:rsidRPr="003F3F4F">
              <w:rPr>
                <w:rFonts w:ascii="標楷體" w:eastAsia="標楷體" w:hAnsi="標楷體" w:hint="eastAsia"/>
                <w:bCs/>
              </w:rPr>
              <w:t>治字第1050486963號函發</w:t>
            </w:r>
            <w:proofErr w:type="gramEnd"/>
            <w:r w:rsidRPr="003F3F4F">
              <w:rPr>
                <w:rFonts w:ascii="標楷體" w:eastAsia="標楷體" w:hAnsi="標楷體" w:hint="eastAsia"/>
                <w:bCs/>
              </w:rPr>
              <w:t>本局新店分局、三峽分局、瑞芳分局全力協助籌組守望相助隊相關事宜</w:t>
            </w:r>
            <w:r>
              <w:rPr>
                <w:rFonts w:ascii="標楷體" w:eastAsia="標楷體" w:hAnsi="標楷體" w:hint="eastAsia"/>
                <w:bCs/>
              </w:rPr>
              <w:t>。</w:t>
            </w:r>
          </w:p>
          <w:p w:rsidR="003F3F4F" w:rsidRPr="003F3F4F" w:rsidRDefault="003F3F4F" w:rsidP="00404842">
            <w:pPr>
              <w:pStyle w:val="Web"/>
              <w:numPr>
                <w:ilvl w:val="0"/>
                <w:numId w:val="10"/>
              </w:numPr>
              <w:adjustRightInd w:val="0"/>
              <w:snapToGrid w:val="0"/>
              <w:rPr>
                <w:rFonts w:ascii="標楷體" w:eastAsia="標楷體" w:hAnsi="標楷體"/>
                <w:bCs/>
              </w:rPr>
            </w:pPr>
            <w:r w:rsidRPr="003F3F4F">
              <w:rPr>
                <w:rFonts w:ascii="標楷體" w:eastAsia="標楷體" w:hAnsi="標楷體" w:hint="eastAsia"/>
                <w:bCs/>
              </w:rPr>
              <w:t>本府水利局協助三峽區中埔里爭取經濟部水利署水患自主防災社區部分，水利署尚未完成審核。</w:t>
            </w:r>
          </w:p>
          <w:p w:rsidR="003F3F4F" w:rsidRPr="003F3F4F" w:rsidRDefault="003F3F4F" w:rsidP="00404842">
            <w:pPr>
              <w:pStyle w:val="Web"/>
              <w:numPr>
                <w:ilvl w:val="0"/>
                <w:numId w:val="10"/>
              </w:numPr>
              <w:adjustRightInd w:val="0"/>
              <w:snapToGrid w:val="0"/>
              <w:rPr>
                <w:rFonts w:ascii="標楷體" w:eastAsia="標楷體" w:hAnsi="標楷體"/>
                <w:bCs/>
              </w:rPr>
            </w:pPr>
            <w:r w:rsidRPr="003F3F4F">
              <w:rPr>
                <w:rFonts w:ascii="標楷體" w:eastAsia="標楷體" w:hAnsi="標楷體" w:hint="eastAsia"/>
                <w:bCs/>
              </w:rPr>
              <w:t>本府工務局遴選之新店區大台北華城社區屬公寓大廈管理委員會，其守望相助隊之成立非屬警察局權責。</w:t>
            </w:r>
          </w:p>
        </w:tc>
        <w:tc>
          <w:tcPr>
            <w:tcW w:w="992" w:type="dxa"/>
            <w:vAlign w:val="center"/>
          </w:tcPr>
          <w:p w:rsidR="00BC5333" w:rsidRDefault="00BC5333"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BC5333" w:rsidRDefault="00BC5333"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10月</w:t>
            </w:r>
          </w:p>
          <w:p w:rsidR="00BC5333" w:rsidRDefault="00BC5333"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BC5333" w:rsidRDefault="003F3F4F"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持續列管</w:t>
            </w:r>
          </w:p>
        </w:tc>
      </w:tr>
    </w:tbl>
    <w:p w:rsidR="00F07A31" w:rsidRPr="00E90277" w:rsidRDefault="00F07A31" w:rsidP="00673045">
      <w:pPr>
        <w:tabs>
          <w:tab w:val="left" w:pos="6945"/>
        </w:tabs>
        <w:adjustRightInd w:val="0"/>
        <w:snapToGrid w:val="0"/>
        <w:spacing w:line="20" w:lineRule="exact"/>
        <w:ind w:firstLineChars="200" w:firstLine="40"/>
        <w:rPr>
          <w:sz w:val="2"/>
          <w:szCs w:val="2"/>
        </w:rPr>
      </w:pPr>
    </w:p>
    <w:sectPr w:rsidR="00F07A31" w:rsidRPr="00E9027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3C" w:rsidRDefault="00A43C3C" w:rsidP="00A502EF">
      <w:r>
        <w:separator/>
      </w:r>
    </w:p>
  </w:endnote>
  <w:endnote w:type="continuationSeparator" w:id="0">
    <w:p w:rsidR="00A43C3C" w:rsidRDefault="00A43C3C" w:rsidP="00A5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34688"/>
      <w:docPartObj>
        <w:docPartGallery w:val="Page Numbers (Bottom of Page)"/>
        <w:docPartUnique/>
      </w:docPartObj>
    </w:sdtPr>
    <w:sdtEndPr/>
    <w:sdtContent>
      <w:p w:rsidR="00AF7848" w:rsidRDefault="00AF7848">
        <w:pPr>
          <w:pStyle w:val="a6"/>
          <w:jc w:val="center"/>
        </w:pPr>
        <w:r>
          <w:fldChar w:fldCharType="begin"/>
        </w:r>
        <w:r>
          <w:instrText>PAGE   \* MERGEFORMAT</w:instrText>
        </w:r>
        <w:r>
          <w:fldChar w:fldCharType="separate"/>
        </w:r>
        <w:r w:rsidR="006C021D" w:rsidRPr="006C021D">
          <w:rPr>
            <w:noProof/>
            <w:lang w:val="zh-TW"/>
          </w:rPr>
          <w:t>1</w:t>
        </w:r>
        <w:r>
          <w:fldChar w:fldCharType="end"/>
        </w:r>
      </w:p>
    </w:sdtContent>
  </w:sdt>
  <w:p w:rsidR="00AF7848" w:rsidRDefault="00AF7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3C" w:rsidRDefault="00A43C3C" w:rsidP="00A502EF">
      <w:r>
        <w:separator/>
      </w:r>
    </w:p>
  </w:footnote>
  <w:footnote w:type="continuationSeparator" w:id="0">
    <w:p w:rsidR="00A43C3C" w:rsidRDefault="00A43C3C" w:rsidP="00A5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FC8"/>
    <w:multiLevelType w:val="hybridMultilevel"/>
    <w:tmpl w:val="C90683BA"/>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A437EE"/>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BE6594"/>
    <w:multiLevelType w:val="hybridMultilevel"/>
    <w:tmpl w:val="B7A021C8"/>
    <w:lvl w:ilvl="0" w:tplc="C318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280AC5"/>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1E3A0A"/>
    <w:multiLevelType w:val="hybridMultilevel"/>
    <w:tmpl w:val="93EEAA4A"/>
    <w:lvl w:ilvl="0" w:tplc="84FC3D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1C74E26"/>
    <w:multiLevelType w:val="hybridMultilevel"/>
    <w:tmpl w:val="5776B7F4"/>
    <w:lvl w:ilvl="0" w:tplc="604A8E44">
      <w:start w:val="1"/>
      <w:numFmt w:val="decimal"/>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35B75C38"/>
    <w:multiLevelType w:val="hybridMultilevel"/>
    <w:tmpl w:val="33D6DEE0"/>
    <w:lvl w:ilvl="0" w:tplc="18107E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9B7CE4"/>
    <w:multiLevelType w:val="hybridMultilevel"/>
    <w:tmpl w:val="0E94A430"/>
    <w:lvl w:ilvl="0" w:tplc="E8C09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903529"/>
    <w:multiLevelType w:val="hybridMultilevel"/>
    <w:tmpl w:val="AE9ADC72"/>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27323D"/>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B42FD3"/>
    <w:multiLevelType w:val="hybridMultilevel"/>
    <w:tmpl w:val="002022B0"/>
    <w:lvl w:ilvl="0" w:tplc="5AA4D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8"/>
  </w:num>
  <w:num w:numId="4">
    <w:abstractNumId w:val="7"/>
  </w:num>
  <w:num w:numId="5">
    <w:abstractNumId w:val="1"/>
  </w:num>
  <w:num w:numId="6">
    <w:abstractNumId w:val="3"/>
  </w:num>
  <w:num w:numId="7">
    <w:abstractNumId w:val="5"/>
  </w:num>
  <w:num w:numId="8">
    <w:abstractNumId w:val="6"/>
  </w:num>
  <w:num w:numId="9">
    <w:abstractNumId w:val="4"/>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E7"/>
    <w:rsid w:val="00015D36"/>
    <w:rsid w:val="0002221C"/>
    <w:rsid w:val="00050646"/>
    <w:rsid w:val="00052430"/>
    <w:rsid w:val="00083191"/>
    <w:rsid w:val="0008448F"/>
    <w:rsid w:val="00092D35"/>
    <w:rsid w:val="000A7FD5"/>
    <w:rsid w:val="000C521E"/>
    <w:rsid w:val="000D7749"/>
    <w:rsid w:val="000E6482"/>
    <w:rsid w:val="001163D5"/>
    <w:rsid w:val="0014447C"/>
    <w:rsid w:val="001510E5"/>
    <w:rsid w:val="00162BFB"/>
    <w:rsid w:val="00170A41"/>
    <w:rsid w:val="00171EE2"/>
    <w:rsid w:val="001756BB"/>
    <w:rsid w:val="001958CD"/>
    <w:rsid w:val="00195BE5"/>
    <w:rsid w:val="00195FF5"/>
    <w:rsid w:val="001A52E4"/>
    <w:rsid w:val="001C080C"/>
    <w:rsid w:val="001D1082"/>
    <w:rsid w:val="001F64F3"/>
    <w:rsid w:val="002252ED"/>
    <w:rsid w:val="002423DE"/>
    <w:rsid w:val="00243A28"/>
    <w:rsid w:val="00251D3F"/>
    <w:rsid w:val="002530C2"/>
    <w:rsid w:val="00260D68"/>
    <w:rsid w:val="002640B5"/>
    <w:rsid w:val="0027433F"/>
    <w:rsid w:val="002E1BB7"/>
    <w:rsid w:val="002E71D1"/>
    <w:rsid w:val="002F7254"/>
    <w:rsid w:val="00304AF3"/>
    <w:rsid w:val="00306820"/>
    <w:rsid w:val="0033339C"/>
    <w:rsid w:val="003357C7"/>
    <w:rsid w:val="00342381"/>
    <w:rsid w:val="00356E00"/>
    <w:rsid w:val="003724A1"/>
    <w:rsid w:val="003747AD"/>
    <w:rsid w:val="003750E2"/>
    <w:rsid w:val="003771A5"/>
    <w:rsid w:val="00386573"/>
    <w:rsid w:val="003923D7"/>
    <w:rsid w:val="00393BA4"/>
    <w:rsid w:val="0039796C"/>
    <w:rsid w:val="003C5473"/>
    <w:rsid w:val="003E79D5"/>
    <w:rsid w:val="003F3DA6"/>
    <w:rsid w:val="003F3F4F"/>
    <w:rsid w:val="003F6A5F"/>
    <w:rsid w:val="00404842"/>
    <w:rsid w:val="00407A32"/>
    <w:rsid w:val="00420D28"/>
    <w:rsid w:val="004344AD"/>
    <w:rsid w:val="00440B47"/>
    <w:rsid w:val="00455E93"/>
    <w:rsid w:val="0048319C"/>
    <w:rsid w:val="0048376E"/>
    <w:rsid w:val="004A2191"/>
    <w:rsid w:val="004B4605"/>
    <w:rsid w:val="004B74C1"/>
    <w:rsid w:val="004C5073"/>
    <w:rsid w:val="004C54C9"/>
    <w:rsid w:val="004D4318"/>
    <w:rsid w:val="004E4CCF"/>
    <w:rsid w:val="004E70DD"/>
    <w:rsid w:val="00504938"/>
    <w:rsid w:val="00512E39"/>
    <w:rsid w:val="00520344"/>
    <w:rsid w:val="00530588"/>
    <w:rsid w:val="00535525"/>
    <w:rsid w:val="00577511"/>
    <w:rsid w:val="00594B48"/>
    <w:rsid w:val="00595605"/>
    <w:rsid w:val="00597E64"/>
    <w:rsid w:val="005B71ED"/>
    <w:rsid w:val="005C15EB"/>
    <w:rsid w:val="005C5BC4"/>
    <w:rsid w:val="005C5F9F"/>
    <w:rsid w:val="005D0BC5"/>
    <w:rsid w:val="005D138F"/>
    <w:rsid w:val="005D5872"/>
    <w:rsid w:val="005E1B44"/>
    <w:rsid w:val="005F3D08"/>
    <w:rsid w:val="005F6B55"/>
    <w:rsid w:val="0062103E"/>
    <w:rsid w:val="00647361"/>
    <w:rsid w:val="00651231"/>
    <w:rsid w:val="00654025"/>
    <w:rsid w:val="00673045"/>
    <w:rsid w:val="006748FA"/>
    <w:rsid w:val="0067789B"/>
    <w:rsid w:val="006A5618"/>
    <w:rsid w:val="006C021D"/>
    <w:rsid w:val="006D13CC"/>
    <w:rsid w:val="006E0E12"/>
    <w:rsid w:val="006E2176"/>
    <w:rsid w:val="006E3BE7"/>
    <w:rsid w:val="006F3FA9"/>
    <w:rsid w:val="00714180"/>
    <w:rsid w:val="00727194"/>
    <w:rsid w:val="00745F50"/>
    <w:rsid w:val="00747955"/>
    <w:rsid w:val="00773329"/>
    <w:rsid w:val="00776660"/>
    <w:rsid w:val="00796AC4"/>
    <w:rsid w:val="00796F34"/>
    <w:rsid w:val="007A6D47"/>
    <w:rsid w:val="007C2027"/>
    <w:rsid w:val="007C522E"/>
    <w:rsid w:val="007F77DD"/>
    <w:rsid w:val="00800A8D"/>
    <w:rsid w:val="00811443"/>
    <w:rsid w:val="00826177"/>
    <w:rsid w:val="008402A6"/>
    <w:rsid w:val="008433DE"/>
    <w:rsid w:val="00845222"/>
    <w:rsid w:val="00853C86"/>
    <w:rsid w:val="008559F2"/>
    <w:rsid w:val="008601F2"/>
    <w:rsid w:val="00873F06"/>
    <w:rsid w:val="00877D52"/>
    <w:rsid w:val="0088275A"/>
    <w:rsid w:val="00886B0C"/>
    <w:rsid w:val="008C1E34"/>
    <w:rsid w:val="008E2215"/>
    <w:rsid w:val="008E6374"/>
    <w:rsid w:val="0091057E"/>
    <w:rsid w:val="0091217D"/>
    <w:rsid w:val="00917DB1"/>
    <w:rsid w:val="0092150E"/>
    <w:rsid w:val="00923177"/>
    <w:rsid w:val="009273D2"/>
    <w:rsid w:val="00927FFD"/>
    <w:rsid w:val="0094445F"/>
    <w:rsid w:val="009472CD"/>
    <w:rsid w:val="00976464"/>
    <w:rsid w:val="009776A9"/>
    <w:rsid w:val="009A708F"/>
    <w:rsid w:val="009B5E76"/>
    <w:rsid w:val="009C5BE3"/>
    <w:rsid w:val="009F2376"/>
    <w:rsid w:val="00A04AEA"/>
    <w:rsid w:val="00A06261"/>
    <w:rsid w:val="00A2395D"/>
    <w:rsid w:val="00A32CF8"/>
    <w:rsid w:val="00A43C3C"/>
    <w:rsid w:val="00A45BF1"/>
    <w:rsid w:val="00A502EF"/>
    <w:rsid w:val="00A52EC8"/>
    <w:rsid w:val="00A605CF"/>
    <w:rsid w:val="00A66932"/>
    <w:rsid w:val="00A71AEA"/>
    <w:rsid w:val="00A7615D"/>
    <w:rsid w:val="00A762FD"/>
    <w:rsid w:val="00A84A55"/>
    <w:rsid w:val="00AB64DD"/>
    <w:rsid w:val="00AC27AA"/>
    <w:rsid w:val="00AC5941"/>
    <w:rsid w:val="00AC5C10"/>
    <w:rsid w:val="00AD6712"/>
    <w:rsid w:val="00AF7848"/>
    <w:rsid w:val="00B00213"/>
    <w:rsid w:val="00B04FFE"/>
    <w:rsid w:val="00B0689B"/>
    <w:rsid w:val="00B35647"/>
    <w:rsid w:val="00B434BE"/>
    <w:rsid w:val="00B46429"/>
    <w:rsid w:val="00B91602"/>
    <w:rsid w:val="00B95AC1"/>
    <w:rsid w:val="00BA528A"/>
    <w:rsid w:val="00BB2E9B"/>
    <w:rsid w:val="00BC5333"/>
    <w:rsid w:val="00BC719D"/>
    <w:rsid w:val="00BD2B96"/>
    <w:rsid w:val="00C1210D"/>
    <w:rsid w:val="00C16CA3"/>
    <w:rsid w:val="00C25B32"/>
    <w:rsid w:val="00C27D34"/>
    <w:rsid w:val="00C31811"/>
    <w:rsid w:val="00C34332"/>
    <w:rsid w:val="00C34957"/>
    <w:rsid w:val="00C371B4"/>
    <w:rsid w:val="00C4300D"/>
    <w:rsid w:val="00C53DBA"/>
    <w:rsid w:val="00C670EE"/>
    <w:rsid w:val="00C72E16"/>
    <w:rsid w:val="00C87438"/>
    <w:rsid w:val="00CA108D"/>
    <w:rsid w:val="00CA2890"/>
    <w:rsid w:val="00CC1EF8"/>
    <w:rsid w:val="00CC7734"/>
    <w:rsid w:val="00CD59CC"/>
    <w:rsid w:val="00CF4505"/>
    <w:rsid w:val="00D03EF7"/>
    <w:rsid w:val="00D0420E"/>
    <w:rsid w:val="00D16367"/>
    <w:rsid w:val="00D41D82"/>
    <w:rsid w:val="00D47CCF"/>
    <w:rsid w:val="00D53FF6"/>
    <w:rsid w:val="00D63A36"/>
    <w:rsid w:val="00DA07A5"/>
    <w:rsid w:val="00DA239E"/>
    <w:rsid w:val="00DB15AE"/>
    <w:rsid w:val="00DC069F"/>
    <w:rsid w:val="00E00B8D"/>
    <w:rsid w:val="00E043B9"/>
    <w:rsid w:val="00E106D6"/>
    <w:rsid w:val="00E146D0"/>
    <w:rsid w:val="00E174FF"/>
    <w:rsid w:val="00E41EB0"/>
    <w:rsid w:val="00E45039"/>
    <w:rsid w:val="00E54E07"/>
    <w:rsid w:val="00E55A1B"/>
    <w:rsid w:val="00E66FE4"/>
    <w:rsid w:val="00E75FE8"/>
    <w:rsid w:val="00E76CDF"/>
    <w:rsid w:val="00E90277"/>
    <w:rsid w:val="00E91041"/>
    <w:rsid w:val="00EA1F7D"/>
    <w:rsid w:val="00EB022E"/>
    <w:rsid w:val="00EF7591"/>
    <w:rsid w:val="00F03030"/>
    <w:rsid w:val="00F05BDA"/>
    <w:rsid w:val="00F065F8"/>
    <w:rsid w:val="00F07A31"/>
    <w:rsid w:val="00F13107"/>
    <w:rsid w:val="00F13ED6"/>
    <w:rsid w:val="00F27E8C"/>
    <w:rsid w:val="00F30394"/>
    <w:rsid w:val="00F40227"/>
    <w:rsid w:val="00F40DE7"/>
    <w:rsid w:val="00F473DC"/>
    <w:rsid w:val="00F6174C"/>
    <w:rsid w:val="00F617AB"/>
    <w:rsid w:val="00F72C56"/>
    <w:rsid w:val="00FA36F0"/>
    <w:rsid w:val="00FA4420"/>
    <w:rsid w:val="00FB6106"/>
    <w:rsid w:val="00FC2A75"/>
    <w:rsid w:val="00FD3779"/>
    <w:rsid w:val="00FD4349"/>
    <w:rsid w:val="00FF222E"/>
    <w:rsid w:val="00FF5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EF"/>
    <w:pPr>
      <w:tabs>
        <w:tab w:val="center" w:pos="4153"/>
        <w:tab w:val="right" w:pos="8306"/>
      </w:tabs>
      <w:snapToGrid w:val="0"/>
    </w:pPr>
    <w:rPr>
      <w:sz w:val="20"/>
      <w:szCs w:val="20"/>
    </w:rPr>
  </w:style>
  <w:style w:type="character" w:customStyle="1" w:styleId="a5">
    <w:name w:val="頁首 字元"/>
    <w:basedOn w:val="a0"/>
    <w:link w:val="a4"/>
    <w:uiPriority w:val="99"/>
    <w:rsid w:val="00A502EF"/>
    <w:rPr>
      <w:sz w:val="20"/>
      <w:szCs w:val="20"/>
    </w:rPr>
  </w:style>
  <w:style w:type="paragraph" w:styleId="a6">
    <w:name w:val="footer"/>
    <w:basedOn w:val="a"/>
    <w:link w:val="a7"/>
    <w:uiPriority w:val="99"/>
    <w:unhideWhenUsed/>
    <w:rsid w:val="00A502EF"/>
    <w:pPr>
      <w:tabs>
        <w:tab w:val="center" w:pos="4153"/>
        <w:tab w:val="right" w:pos="8306"/>
      </w:tabs>
      <w:snapToGrid w:val="0"/>
    </w:pPr>
    <w:rPr>
      <w:sz w:val="20"/>
      <w:szCs w:val="20"/>
    </w:rPr>
  </w:style>
  <w:style w:type="character" w:customStyle="1" w:styleId="a7">
    <w:name w:val="頁尾 字元"/>
    <w:basedOn w:val="a0"/>
    <w:link w:val="a6"/>
    <w:uiPriority w:val="99"/>
    <w:rsid w:val="00A502EF"/>
    <w:rPr>
      <w:sz w:val="20"/>
      <w:szCs w:val="20"/>
    </w:rPr>
  </w:style>
  <w:style w:type="paragraph" w:styleId="a8">
    <w:name w:val="List Paragraph"/>
    <w:aliases w:val="第三階,表名"/>
    <w:basedOn w:val="a"/>
    <w:link w:val="a9"/>
    <w:uiPriority w:val="34"/>
    <w:qFormat/>
    <w:rsid w:val="00A52EC8"/>
    <w:pPr>
      <w:ind w:leftChars="200" w:left="480"/>
    </w:pPr>
  </w:style>
  <w:style w:type="paragraph" w:styleId="Web">
    <w:name w:val="Normal (Web)"/>
    <w:basedOn w:val="a"/>
    <w:uiPriority w:val="99"/>
    <w:unhideWhenUsed/>
    <w:rsid w:val="00651231"/>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C5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94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689B"/>
    <w:rPr>
      <w:sz w:val="18"/>
      <w:szCs w:val="18"/>
    </w:rPr>
  </w:style>
  <w:style w:type="paragraph" w:styleId="ad">
    <w:name w:val="annotation text"/>
    <w:basedOn w:val="a"/>
    <w:link w:val="ae"/>
    <w:uiPriority w:val="99"/>
    <w:semiHidden/>
    <w:unhideWhenUsed/>
    <w:rsid w:val="00B0689B"/>
  </w:style>
  <w:style w:type="character" w:customStyle="1" w:styleId="ae">
    <w:name w:val="註解文字 字元"/>
    <w:basedOn w:val="a0"/>
    <w:link w:val="ad"/>
    <w:uiPriority w:val="99"/>
    <w:semiHidden/>
    <w:rsid w:val="00B0689B"/>
  </w:style>
  <w:style w:type="paragraph" w:styleId="af">
    <w:name w:val="annotation subject"/>
    <w:basedOn w:val="ad"/>
    <w:next w:val="ad"/>
    <w:link w:val="af0"/>
    <w:uiPriority w:val="99"/>
    <w:semiHidden/>
    <w:unhideWhenUsed/>
    <w:rsid w:val="00B0689B"/>
    <w:rPr>
      <w:b/>
      <w:bCs/>
    </w:rPr>
  </w:style>
  <w:style w:type="character" w:customStyle="1" w:styleId="af0">
    <w:name w:val="註解主旨 字元"/>
    <w:basedOn w:val="ae"/>
    <w:link w:val="af"/>
    <w:uiPriority w:val="99"/>
    <w:semiHidden/>
    <w:rsid w:val="00B0689B"/>
    <w:rPr>
      <w:b/>
      <w:bCs/>
    </w:rPr>
  </w:style>
  <w:style w:type="character" w:customStyle="1" w:styleId="a9">
    <w:name w:val="清單段落 字元"/>
    <w:aliases w:val="第三階 字元,表名 字元"/>
    <w:link w:val="a8"/>
    <w:uiPriority w:val="34"/>
    <w:locked/>
    <w:rsid w:val="00E1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EF"/>
    <w:pPr>
      <w:tabs>
        <w:tab w:val="center" w:pos="4153"/>
        <w:tab w:val="right" w:pos="8306"/>
      </w:tabs>
      <w:snapToGrid w:val="0"/>
    </w:pPr>
    <w:rPr>
      <w:sz w:val="20"/>
      <w:szCs w:val="20"/>
    </w:rPr>
  </w:style>
  <w:style w:type="character" w:customStyle="1" w:styleId="a5">
    <w:name w:val="頁首 字元"/>
    <w:basedOn w:val="a0"/>
    <w:link w:val="a4"/>
    <w:uiPriority w:val="99"/>
    <w:rsid w:val="00A502EF"/>
    <w:rPr>
      <w:sz w:val="20"/>
      <w:szCs w:val="20"/>
    </w:rPr>
  </w:style>
  <w:style w:type="paragraph" w:styleId="a6">
    <w:name w:val="footer"/>
    <w:basedOn w:val="a"/>
    <w:link w:val="a7"/>
    <w:uiPriority w:val="99"/>
    <w:unhideWhenUsed/>
    <w:rsid w:val="00A502EF"/>
    <w:pPr>
      <w:tabs>
        <w:tab w:val="center" w:pos="4153"/>
        <w:tab w:val="right" w:pos="8306"/>
      </w:tabs>
      <w:snapToGrid w:val="0"/>
    </w:pPr>
    <w:rPr>
      <w:sz w:val="20"/>
      <w:szCs w:val="20"/>
    </w:rPr>
  </w:style>
  <w:style w:type="character" w:customStyle="1" w:styleId="a7">
    <w:name w:val="頁尾 字元"/>
    <w:basedOn w:val="a0"/>
    <w:link w:val="a6"/>
    <w:uiPriority w:val="99"/>
    <w:rsid w:val="00A502EF"/>
    <w:rPr>
      <w:sz w:val="20"/>
      <w:szCs w:val="20"/>
    </w:rPr>
  </w:style>
  <w:style w:type="paragraph" w:styleId="a8">
    <w:name w:val="List Paragraph"/>
    <w:aliases w:val="第三階,表名"/>
    <w:basedOn w:val="a"/>
    <w:link w:val="a9"/>
    <w:uiPriority w:val="34"/>
    <w:qFormat/>
    <w:rsid w:val="00A52EC8"/>
    <w:pPr>
      <w:ind w:leftChars="200" w:left="480"/>
    </w:pPr>
  </w:style>
  <w:style w:type="paragraph" w:styleId="Web">
    <w:name w:val="Normal (Web)"/>
    <w:basedOn w:val="a"/>
    <w:uiPriority w:val="99"/>
    <w:unhideWhenUsed/>
    <w:rsid w:val="00651231"/>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C5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94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689B"/>
    <w:rPr>
      <w:sz w:val="18"/>
      <w:szCs w:val="18"/>
    </w:rPr>
  </w:style>
  <w:style w:type="paragraph" w:styleId="ad">
    <w:name w:val="annotation text"/>
    <w:basedOn w:val="a"/>
    <w:link w:val="ae"/>
    <w:uiPriority w:val="99"/>
    <w:semiHidden/>
    <w:unhideWhenUsed/>
    <w:rsid w:val="00B0689B"/>
  </w:style>
  <w:style w:type="character" w:customStyle="1" w:styleId="ae">
    <w:name w:val="註解文字 字元"/>
    <w:basedOn w:val="a0"/>
    <w:link w:val="ad"/>
    <w:uiPriority w:val="99"/>
    <w:semiHidden/>
    <w:rsid w:val="00B0689B"/>
  </w:style>
  <w:style w:type="paragraph" w:styleId="af">
    <w:name w:val="annotation subject"/>
    <w:basedOn w:val="ad"/>
    <w:next w:val="ad"/>
    <w:link w:val="af0"/>
    <w:uiPriority w:val="99"/>
    <w:semiHidden/>
    <w:unhideWhenUsed/>
    <w:rsid w:val="00B0689B"/>
    <w:rPr>
      <w:b/>
      <w:bCs/>
    </w:rPr>
  </w:style>
  <w:style w:type="character" w:customStyle="1" w:styleId="af0">
    <w:name w:val="註解主旨 字元"/>
    <w:basedOn w:val="ae"/>
    <w:link w:val="af"/>
    <w:uiPriority w:val="99"/>
    <w:semiHidden/>
    <w:rsid w:val="00B0689B"/>
    <w:rPr>
      <w:b/>
      <w:bCs/>
    </w:rPr>
  </w:style>
  <w:style w:type="character" w:customStyle="1" w:styleId="a9">
    <w:name w:val="清單段落 字元"/>
    <w:aliases w:val="第三階 字元,表名 字元"/>
    <w:link w:val="a8"/>
    <w:uiPriority w:val="34"/>
    <w:locked/>
    <w:rsid w:val="00E1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058">
      <w:bodyDiv w:val="1"/>
      <w:marLeft w:val="0"/>
      <w:marRight w:val="0"/>
      <w:marTop w:val="0"/>
      <w:marBottom w:val="0"/>
      <w:divBdr>
        <w:top w:val="none" w:sz="0" w:space="0" w:color="auto"/>
        <w:left w:val="none" w:sz="0" w:space="0" w:color="auto"/>
        <w:bottom w:val="none" w:sz="0" w:space="0" w:color="auto"/>
        <w:right w:val="none" w:sz="0" w:space="0" w:color="auto"/>
      </w:divBdr>
    </w:div>
    <w:div w:id="48040649">
      <w:bodyDiv w:val="1"/>
      <w:marLeft w:val="0"/>
      <w:marRight w:val="0"/>
      <w:marTop w:val="0"/>
      <w:marBottom w:val="0"/>
      <w:divBdr>
        <w:top w:val="none" w:sz="0" w:space="0" w:color="auto"/>
        <w:left w:val="none" w:sz="0" w:space="0" w:color="auto"/>
        <w:bottom w:val="none" w:sz="0" w:space="0" w:color="auto"/>
        <w:right w:val="none" w:sz="0" w:space="0" w:color="auto"/>
      </w:divBdr>
    </w:div>
    <w:div w:id="74398161">
      <w:bodyDiv w:val="1"/>
      <w:marLeft w:val="0"/>
      <w:marRight w:val="0"/>
      <w:marTop w:val="0"/>
      <w:marBottom w:val="0"/>
      <w:divBdr>
        <w:top w:val="none" w:sz="0" w:space="0" w:color="auto"/>
        <w:left w:val="none" w:sz="0" w:space="0" w:color="auto"/>
        <w:bottom w:val="none" w:sz="0" w:space="0" w:color="auto"/>
        <w:right w:val="none" w:sz="0" w:space="0" w:color="auto"/>
      </w:divBdr>
    </w:div>
    <w:div w:id="104934636">
      <w:bodyDiv w:val="1"/>
      <w:marLeft w:val="0"/>
      <w:marRight w:val="0"/>
      <w:marTop w:val="0"/>
      <w:marBottom w:val="0"/>
      <w:divBdr>
        <w:top w:val="none" w:sz="0" w:space="0" w:color="auto"/>
        <w:left w:val="none" w:sz="0" w:space="0" w:color="auto"/>
        <w:bottom w:val="none" w:sz="0" w:space="0" w:color="auto"/>
        <w:right w:val="none" w:sz="0" w:space="0" w:color="auto"/>
      </w:divBdr>
    </w:div>
    <w:div w:id="113523485">
      <w:bodyDiv w:val="1"/>
      <w:marLeft w:val="0"/>
      <w:marRight w:val="0"/>
      <w:marTop w:val="0"/>
      <w:marBottom w:val="0"/>
      <w:divBdr>
        <w:top w:val="none" w:sz="0" w:space="0" w:color="auto"/>
        <w:left w:val="none" w:sz="0" w:space="0" w:color="auto"/>
        <w:bottom w:val="none" w:sz="0" w:space="0" w:color="auto"/>
        <w:right w:val="none" w:sz="0" w:space="0" w:color="auto"/>
      </w:divBdr>
    </w:div>
    <w:div w:id="116489983">
      <w:bodyDiv w:val="1"/>
      <w:marLeft w:val="0"/>
      <w:marRight w:val="0"/>
      <w:marTop w:val="0"/>
      <w:marBottom w:val="0"/>
      <w:divBdr>
        <w:top w:val="none" w:sz="0" w:space="0" w:color="auto"/>
        <w:left w:val="none" w:sz="0" w:space="0" w:color="auto"/>
        <w:bottom w:val="none" w:sz="0" w:space="0" w:color="auto"/>
        <w:right w:val="none" w:sz="0" w:space="0" w:color="auto"/>
      </w:divBdr>
    </w:div>
    <w:div w:id="136529994">
      <w:bodyDiv w:val="1"/>
      <w:marLeft w:val="0"/>
      <w:marRight w:val="0"/>
      <w:marTop w:val="0"/>
      <w:marBottom w:val="0"/>
      <w:divBdr>
        <w:top w:val="none" w:sz="0" w:space="0" w:color="auto"/>
        <w:left w:val="none" w:sz="0" w:space="0" w:color="auto"/>
        <w:bottom w:val="none" w:sz="0" w:space="0" w:color="auto"/>
        <w:right w:val="none" w:sz="0" w:space="0" w:color="auto"/>
      </w:divBdr>
    </w:div>
    <w:div w:id="151533492">
      <w:bodyDiv w:val="1"/>
      <w:marLeft w:val="0"/>
      <w:marRight w:val="0"/>
      <w:marTop w:val="0"/>
      <w:marBottom w:val="0"/>
      <w:divBdr>
        <w:top w:val="none" w:sz="0" w:space="0" w:color="auto"/>
        <w:left w:val="none" w:sz="0" w:space="0" w:color="auto"/>
        <w:bottom w:val="none" w:sz="0" w:space="0" w:color="auto"/>
        <w:right w:val="none" w:sz="0" w:space="0" w:color="auto"/>
      </w:divBdr>
    </w:div>
    <w:div w:id="188759935">
      <w:bodyDiv w:val="1"/>
      <w:marLeft w:val="0"/>
      <w:marRight w:val="0"/>
      <w:marTop w:val="0"/>
      <w:marBottom w:val="0"/>
      <w:divBdr>
        <w:top w:val="none" w:sz="0" w:space="0" w:color="auto"/>
        <w:left w:val="none" w:sz="0" w:space="0" w:color="auto"/>
        <w:bottom w:val="none" w:sz="0" w:space="0" w:color="auto"/>
        <w:right w:val="none" w:sz="0" w:space="0" w:color="auto"/>
      </w:divBdr>
    </w:div>
    <w:div w:id="194467950">
      <w:bodyDiv w:val="1"/>
      <w:marLeft w:val="0"/>
      <w:marRight w:val="0"/>
      <w:marTop w:val="0"/>
      <w:marBottom w:val="0"/>
      <w:divBdr>
        <w:top w:val="none" w:sz="0" w:space="0" w:color="auto"/>
        <w:left w:val="none" w:sz="0" w:space="0" w:color="auto"/>
        <w:bottom w:val="none" w:sz="0" w:space="0" w:color="auto"/>
        <w:right w:val="none" w:sz="0" w:space="0" w:color="auto"/>
      </w:divBdr>
    </w:div>
    <w:div w:id="203835957">
      <w:bodyDiv w:val="1"/>
      <w:marLeft w:val="0"/>
      <w:marRight w:val="0"/>
      <w:marTop w:val="0"/>
      <w:marBottom w:val="0"/>
      <w:divBdr>
        <w:top w:val="none" w:sz="0" w:space="0" w:color="auto"/>
        <w:left w:val="none" w:sz="0" w:space="0" w:color="auto"/>
        <w:bottom w:val="none" w:sz="0" w:space="0" w:color="auto"/>
        <w:right w:val="none" w:sz="0" w:space="0" w:color="auto"/>
      </w:divBdr>
      <w:divsChild>
        <w:div w:id="156307774">
          <w:marLeft w:val="547"/>
          <w:marRight w:val="0"/>
          <w:marTop w:val="0"/>
          <w:marBottom w:val="0"/>
          <w:divBdr>
            <w:top w:val="none" w:sz="0" w:space="0" w:color="auto"/>
            <w:left w:val="none" w:sz="0" w:space="0" w:color="auto"/>
            <w:bottom w:val="none" w:sz="0" w:space="0" w:color="auto"/>
            <w:right w:val="none" w:sz="0" w:space="0" w:color="auto"/>
          </w:divBdr>
        </w:div>
      </w:divsChild>
    </w:div>
    <w:div w:id="221408001">
      <w:bodyDiv w:val="1"/>
      <w:marLeft w:val="0"/>
      <w:marRight w:val="0"/>
      <w:marTop w:val="0"/>
      <w:marBottom w:val="0"/>
      <w:divBdr>
        <w:top w:val="none" w:sz="0" w:space="0" w:color="auto"/>
        <w:left w:val="none" w:sz="0" w:space="0" w:color="auto"/>
        <w:bottom w:val="none" w:sz="0" w:space="0" w:color="auto"/>
        <w:right w:val="none" w:sz="0" w:space="0" w:color="auto"/>
      </w:divBdr>
    </w:div>
    <w:div w:id="228270162">
      <w:bodyDiv w:val="1"/>
      <w:marLeft w:val="0"/>
      <w:marRight w:val="0"/>
      <w:marTop w:val="0"/>
      <w:marBottom w:val="0"/>
      <w:divBdr>
        <w:top w:val="none" w:sz="0" w:space="0" w:color="auto"/>
        <w:left w:val="none" w:sz="0" w:space="0" w:color="auto"/>
        <w:bottom w:val="none" w:sz="0" w:space="0" w:color="auto"/>
        <w:right w:val="none" w:sz="0" w:space="0" w:color="auto"/>
      </w:divBdr>
    </w:div>
    <w:div w:id="242036012">
      <w:bodyDiv w:val="1"/>
      <w:marLeft w:val="0"/>
      <w:marRight w:val="0"/>
      <w:marTop w:val="0"/>
      <w:marBottom w:val="0"/>
      <w:divBdr>
        <w:top w:val="none" w:sz="0" w:space="0" w:color="auto"/>
        <w:left w:val="none" w:sz="0" w:space="0" w:color="auto"/>
        <w:bottom w:val="none" w:sz="0" w:space="0" w:color="auto"/>
        <w:right w:val="none" w:sz="0" w:space="0" w:color="auto"/>
      </w:divBdr>
    </w:div>
    <w:div w:id="246112838">
      <w:bodyDiv w:val="1"/>
      <w:marLeft w:val="0"/>
      <w:marRight w:val="0"/>
      <w:marTop w:val="0"/>
      <w:marBottom w:val="0"/>
      <w:divBdr>
        <w:top w:val="none" w:sz="0" w:space="0" w:color="auto"/>
        <w:left w:val="none" w:sz="0" w:space="0" w:color="auto"/>
        <w:bottom w:val="none" w:sz="0" w:space="0" w:color="auto"/>
        <w:right w:val="none" w:sz="0" w:space="0" w:color="auto"/>
      </w:divBdr>
    </w:div>
    <w:div w:id="299455112">
      <w:bodyDiv w:val="1"/>
      <w:marLeft w:val="0"/>
      <w:marRight w:val="0"/>
      <w:marTop w:val="0"/>
      <w:marBottom w:val="0"/>
      <w:divBdr>
        <w:top w:val="none" w:sz="0" w:space="0" w:color="auto"/>
        <w:left w:val="none" w:sz="0" w:space="0" w:color="auto"/>
        <w:bottom w:val="none" w:sz="0" w:space="0" w:color="auto"/>
        <w:right w:val="none" w:sz="0" w:space="0" w:color="auto"/>
      </w:divBdr>
    </w:div>
    <w:div w:id="301154101">
      <w:bodyDiv w:val="1"/>
      <w:marLeft w:val="0"/>
      <w:marRight w:val="0"/>
      <w:marTop w:val="0"/>
      <w:marBottom w:val="0"/>
      <w:divBdr>
        <w:top w:val="none" w:sz="0" w:space="0" w:color="auto"/>
        <w:left w:val="none" w:sz="0" w:space="0" w:color="auto"/>
        <w:bottom w:val="none" w:sz="0" w:space="0" w:color="auto"/>
        <w:right w:val="none" w:sz="0" w:space="0" w:color="auto"/>
      </w:divBdr>
      <w:divsChild>
        <w:div w:id="2103135915">
          <w:marLeft w:val="547"/>
          <w:marRight w:val="0"/>
          <w:marTop w:val="0"/>
          <w:marBottom w:val="0"/>
          <w:divBdr>
            <w:top w:val="none" w:sz="0" w:space="0" w:color="auto"/>
            <w:left w:val="none" w:sz="0" w:space="0" w:color="auto"/>
            <w:bottom w:val="none" w:sz="0" w:space="0" w:color="auto"/>
            <w:right w:val="none" w:sz="0" w:space="0" w:color="auto"/>
          </w:divBdr>
        </w:div>
        <w:div w:id="1223784420">
          <w:marLeft w:val="547"/>
          <w:marRight w:val="0"/>
          <w:marTop w:val="0"/>
          <w:marBottom w:val="0"/>
          <w:divBdr>
            <w:top w:val="none" w:sz="0" w:space="0" w:color="auto"/>
            <w:left w:val="none" w:sz="0" w:space="0" w:color="auto"/>
            <w:bottom w:val="none" w:sz="0" w:space="0" w:color="auto"/>
            <w:right w:val="none" w:sz="0" w:space="0" w:color="auto"/>
          </w:divBdr>
        </w:div>
      </w:divsChild>
    </w:div>
    <w:div w:id="306327437">
      <w:bodyDiv w:val="1"/>
      <w:marLeft w:val="0"/>
      <w:marRight w:val="0"/>
      <w:marTop w:val="0"/>
      <w:marBottom w:val="0"/>
      <w:divBdr>
        <w:top w:val="none" w:sz="0" w:space="0" w:color="auto"/>
        <w:left w:val="none" w:sz="0" w:space="0" w:color="auto"/>
        <w:bottom w:val="none" w:sz="0" w:space="0" w:color="auto"/>
        <w:right w:val="none" w:sz="0" w:space="0" w:color="auto"/>
      </w:divBdr>
    </w:div>
    <w:div w:id="320305874">
      <w:bodyDiv w:val="1"/>
      <w:marLeft w:val="0"/>
      <w:marRight w:val="0"/>
      <w:marTop w:val="0"/>
      <w:marBottom w:val="0"/>
      <w:divBdr>
        <w:top w:val="none" w:sz="0" w:space="0" w:color="auto"/>
        <w:left w:val="none" w:sz="0" w:space="0" w:color="auto"/>
        <w:bottom w:val="none" w:sz="0" w:space="0" w:color="auto"/>
        <w:right w:val="none" w:sz="0" w:space="0" w:color="auto"/>
      </w:divBdr>
    </w:div>
    <w:div w:id="333917083">
      <w:bodyDiv w:val="1"/>
      <w:marLeft w:val="0"/>
      <w:marRight w:val="0"/>
      <w:marTop w:val="0"/>
      <w:marBottom w:val="0"/>
      <w:divBdr>
        <w:top w:val="none" w:sz="0" w:space="0" w:color="auto"/>
        <w:left w:val="none" w:sz="0" w:space="0" w:color="auto"/>
        <w:bottom w:val="none" w:sz="0" w:space="0" w:color="auto"/>
        <w:right w:val="none" w:sz="0" w:space="0" w:color="auto"/>
      </w:divBdr>
    </w:div>
    <w:div w:id="405346805">
      <w:bodyDiv w:val="1"/>
      <w:marLeft w:val="0"/>
      <w:marRight w:val="0"/>
      <w:marTop w:val="0"/>
      <w:marBottom w:val="0"/>
      <w:divBdr>
        <w:top w:val="none" w:sz="0" w:space="0" w:color="auto"/>
        <w:left w:val="none" w:sz="0" w:space="0" w:color="auto"/>
        <w:bottom w:val="none" w:sz="0" w:space="0" w:color="auto"/>
        <w:right w:val="none" w:sz="0" w:space="0" w:color="auto"/>
      </w:divBdr>
    </w:div>
    <w:div w:id="426737420">
      <w:bodyDiv w:val="1"/>
      <w:marLeft w:val="0"/>
      <w:marRight w:val="0"/>
      <w:marTop w:val="0"/>
      <w:marBottom w:val="0"/>
      <w:divBdr>
        <w:top w:val="none" w:sz="0" w:space="0" w:color="auto"/>
        <w:left w:val="none" w:sz="0" w:space="0" w:color="auto"/>
        <w:bottom w:val="none" w:sz="0" w:space="0" w:color="auto"/>
        <w:right w:val="none" w:sz="0" w:space="0" w:color="auto"/>
      </w:divBdr>
    </w:div>
    <w:div w:id="444232917">
      <w:bodyDiv w:val="1"/>
      <w:marLeft w:val="0"/>
      <w:marRight w:val="0"/>
      <w:marTop w:val="0"/>
      <w:marBottom w:val="0"/>
      <w:divBdr>
        <w:top w:val="none" w:sz="0" w:space="0" w:color="auto"/>
        <w:left w:val="none" w:sz="0" w:space="0" w:color="auto"/>
        <w:bottom w:val="none" w:sz="0" w:space="0" w:color="auto"/>
        <w:right w:val="none" w:sz="0" w:space="0" w:color="auto"/>
      </w:divBdr>
    </w:div>
    <w:div w:id="467284020">
      <w:bodyDiv w:val="1"/>
      <w:marLeft w:val="0"/>
      <w:marRight w:val="0"/>
      <w:marTop w:val="0"/>
      <w:marBottom w:val="0"/>
      <w:divBdr>
        <w:top w:val="none" w:sz="0" w:space="0" w:color="auto"/>
        <w:left w:val="none" w:sz="0" w:space="0" w:color="auto"/>
        <w:bottom w:val="none" w:sz="0" w:space="0" w:color="auto"/>
        <w:right w:val="none" w:sz="0" w:space="0" w:color="auto"/>
      </w:divBdr>
    </w:div>
    <w:div w:id="479880675">
      <w:bodyDiv w:val="1"/>
      <w:marLeft w:val="0"/>
      <w:marRight w:val="0"/>
      <w:marTop w:val="0"/>
      <w:marBottom w:val="0"/>
      <w:divBdr>
        <w:top w:val="none" w:sz="0" w:space="0" w:color="auto"/>
        <w:left w:val="none" w:sz="0" w:space="0" w:color="auto"/>
        <w:bottom w:val="none" w:sz="0" w:space="0" w:color="auto"/>
        <w:right w:val="none" w:sz="0" w:space="0" w:color="auto"/>
      </w:divBdr>
    </w:div>
    <w:div w:id="492841760">
      <w:bodyDiv w:val="1"/>
      <w:marLeft w:val="0"/>
      <w:marRight w:val="0"/>
      <w:marTop w:val="0"/>
      <w:marBottom w:val="0"/>
      <w:divBdr>
        <w:top w:val="none" w:sz="0" w:space="0" w:color="auto"/>
        <w:left w:val="none" w:sz="0" w:space="0" w:color="auto"/>
        <w:bottom w:val="none" w:sz="0" w:space="0" w:color="auto"/>
        <w:right w:val="none" w:sz="0" w:space="0" w:color="auto"/>
      </w:divBdr>
    </w:div>
    <w:div w:id="518086336">
      <w:bodyDiv w:val="1"/>
      <w:marLeft w:val="0"/>
      <w:marRight w:val="0"/>
      <w:marTop w:val="0"/>
      <w:marBottom w:val="0"/>
      <w:divBdr>
        <w:top w:val="none" w:sz="0" w:space="0" w:color="auto"/>
        <w:left w:val="none" w:sz="0" w:space="0" w:color="auto"/>
        <w:bottom w:val="none" w:sz="0" w:space="0" w:color="auto"/>
        <w:right w:val="none" w:sz="0" w:space="0" w:color="auto"/>
      </w:divBdr>
    </w:div>
    <w:div w:id="523514479">
      <w:bodyDiv w:val="1"/>
      <w:marLeft w:val="0"/>
      <w:marRight w:val="0"/>
      <w:marTop w:val="0"/>
      <w:marBottom w:val="0"/>
      <w:divBdr>
        <w:top w:val="none" w:sz="0" w:space="0" w:color="auto"/>
        <w:left w:val="none" w:sz="0" w:space="0" w:color="auto"/>
        <w:bottom w:val="none" w:sz="0" w:space="0" w:color="auto"/>
        <w:right w:val="none" w:sz="0" w:space="0" w:color="auto"/>
      </w:divBdr>
    </w:div>
    <w:div w:id="538711892">
      <w:bodyDiv w:val="1"/>
      <w:marLeft w:val="0"/>
      <w:marRight w:val="0"/>
      <w:marTop w:val="0"/>
      <w:marBottom w:val="0"/>
      <w:divBdr>
        <w:top w:val="none" w:sz="0" w:space="0" w:color="auto"/>
        <w:left w:val="none" w:sz="0" w:space="0" w:color="auto"/>
        <w:bottom w:val="none" w:sz="0" w:space="0" w:color="auto"/>
        <w:right w:val="none" w:sz="0" w:space="0" w:color="auto"/>
      </w:divBdr>
      <w:divsChild>
        <w:div w:id="769543367">
          <w:marLeft w:val="288"/>
          <w:marRight w:val="0"/>
          <w:marTop w:val="0"/>
          <w:marBottom w:val="0"/>
          <w:divBdr>
            <w:top w:val="none" w:sz="0" w:space="0" w:color="auto"/>
            <w:left w:val="none" w:sz="0" w:space="0" w:color="auto"/>
            <w:bottom w:val="none" w:sz="0" w:space="0" w:color="auto"/>
            <w:right w:val="none" w:sz="0" w:space="0" w:color="auto"/>
          </w:divBdr>
        </w:div>
      </w:divsChild>
    </w:div>
    <w:div w:id="553736997">
      <w:bodyDiv w:val="1"/>
      <w:marLeft w:val="0"/>
      <w:marRight w:val="0"/>
      <w:marTop w:val="0"/>
      <w:marBottom w:val="0"/>
      <w:divBdr>
        <w:top w:val="none" w:sz="0" w:space="0" w:color="auto"/>
        <w:left w:val="none" w:sz="0" w:space="0" w:color="auto"/>
        <w:bottom w:val="none" w:sz="0" w:space="0" w:color="auto"/>
        <w:right w:val="none" w:sz="0" w:space="0" w:color="auto"/>
      </w:divBdr>
    </w:div>
    <w:div w:id="554701757">
      <w:bodyDiv w:val="1"/>
      <w:marLeft w:val="0"/>
      <w:marRight w:val="0"/>
      <w:marTop w:val="0"/>
      <w:marBottom w:val="0"/>
      <w:divBdr>
        <w:top w:val="none" w:sz="0" w:space="0" w:color="auto"/>
        <w:left w:val="none" w:sz="0" w:space="0" w:color="auto"/>
        <w:bottom w:val="none" w:sz="0" w:space="0" w:color="auto"/>
        <w:right w:val="none" w:sz="0" w:space="0" w:color="auto"/>
      </w:divBdr>
    </w:div>
    <w:div w:id="556167892">
      <w:bodyDiv w:val="1"/>
      <w:marLeft w:val="0"/>
      <w:marRight w:val="0"/>
      <w:marTop w:val="0"/>
      <w:marBottom w:val="0"/>
      <w:divBdr>
        <w:top w:val="none" w:sz="0" w:space="0" w:color="auto"/>
        <w:left w:val="none" w:sz="0" w:space="0" w:color="auto"/>
        <w:bottom w:val="none" w:sz="0" w:space="0" w:color="auto"/>
        <w:right w:val="none" w:sz="0" w:space="0" w:color="auto"/>
      </w:divBdr>
      <w:divsChild>
        <w:div w:id="850724024">
          <w:marLeft w:val="288"/>
          <w:marRight w:val="0"/>
          <w:marTop w:val="0"/>
          <w:marBottom w:val="0"/>
          <w:divBdr>
            <w:top w:val="none" w:sz="0" w:space="0" w:color="auto"/>
            <w:left w:val="none" w:sz="0" w:space="0" w:color="auto"/>
            <w:bottom w:val="none" w:sz="0" w:space="0" w:color="auto"/>
            <w:right w:val="none" w:sz="0" w:space="0" w:color="auto"/>
          </w:divBdr>
        </w:div>
        <w:div w:id="1864435433">
          <w:marLeft w:val="288"/>
          <w:marRight w:val="0"/>
          <w:marTop w:val="0"/>
          <w:marBottom w:val="0"/>
          <w:divBdr>
            <w:top w:val="none" w:sz="0" w:space="0" w:color="auto"/>
            <w:left w:val="none" w:sz="0" w:space="0" w:color="auto"/>
            <w:bottom w:val="none" w:sz="0" w:space="0" w:color="auto"/>
            <w:right w:val="none" w:sz="0" w:space="0" w:color="auto"/>
          </w:divBdr>
        </w:div>
      </w:divsChild>
    </w:div>
    <w:div w:id="557404882">
      <w:bodyDiv w:val="1"/>
      <w:marLeft w:val="0"/>
      <w:marRight w:val="0"/>
      <w:marTop w:val="0"/>
      <w:marBottom w:val="0"/>
      <w:divBdr>
        <w:top w:val="none" w:sz="0" w:space="0" w:color="auto"/>
        <w:left w:val="none" w:sz="0" w:space="0" w:color="auto"/>
        <w:bottom w:val="none" w:sz="0" w:space="0" w:color="auto"/>
        <w:right w:val="none" w:sz="0" w:space="0" w:color="auto"/>
      </w:divBdr>
      <w:divsChild>
        <w:div w:id="1836218108">
          <w:marLeft w:val="288"/>
          <w:marRight w:val="0"/>
          <w:marTop w:val="0"/>
          <w:marBottom w:val="0"/>
          <w:divBdr>
            <w:top w:val="none" w:sz="0" w:space="0" w:color="auto"/>
            <w:left w:val="none" w:sz="0" w:space="0" w:color="auto"/>
            <w:bottom w:val="none" w:sz="0" w:space="0" w:color="auto"/>
            <w:right w:val="none" w:sz="0" w:space="0" w:color="auto"/>
          </w:divBdr>
        </w:div>
        <w:div w:id="701127957">
          <w:marLeft w:val="288"/>
          <w:marRight w:val="0"/>
          <w:marTop w:val="0"/>
          <w:marBottom w:val="0"/>
          <w:divBdr>
            <w:top w:val="none" w:sz="0" w:space="0" w:color="auto"/>
            <w:left w:val="none" w:sz="0" w:space="0" w:color="auto"/>
            <w:bottom w:val="none" w:sz="0" w:space="0" w:color="auto"/>
            <w:right w:val="none" w:sz="0" w:space="0" w:color="auto"/>
          </w:divBdr>
        </w:div>
      </w:divsChild>
    </w:div>
    <w:div w:id="574629973">
      <w:bodyDiv w:val="1"/>
      <w:marLeft w:val="0"/>
      <w:marRight w:val="0"/>
      <w:marTop w:val="0"/>
      <w:marBottom w:val="0"/>
      <w:divBdr>
        <w:top w:val="none" w:sz="0" w:space="0" w:color="auto"/>
        <w:left w:val="none" w:sz="0" w:space="0" w:color="auto"/>
        <w:bottom w:val="none" w:sz="0" w:space="0" w:color="auto"/>
        <w:right w:val="none" w:sz="0" w:space="0" w:color="auto"/>
      </w:divBdr>
    </w:div>
    <w:div w:id="628122139">
      <w:bodyDiv w:val="1"/>
      <w:marLeft w:val="0"/>
      <w:marRight w:val="0"/>
      <w:marTop w:val="0"/>
      <w:marBottom w:val="0"/>
      <w:divBdr>
        <w:top w:val="none" w:sz="0" w:space="0" w:color="auto"/>
        <w:left w:val="none" w:sz="0" w:space="0" w:color="auto"/>
        <w:bottom w:val="none" w:sz="0" w:space="0" w:color="auto"/>
        <w:right w:val="none" w:sz="0" w:space="0" w:color="auto"/>
      </w:divBdr>
    </w:div>
    <w:div w:id="643512773">
      <w:bodyDiv w:val="1"/>
      <w:marLeft w:val="0"/>
      <w:marRight w:val="0"/>
      <w:marTop w:val="0"/>
      <w:marBottom w:val="0"/>
      <w:divBdr>
        <w:top w:val="none" w:sz="0" w:space="0" w:color="auto"/>
        <w:left w:val="none" w:sz="0" w:space="0" w:color="auto"/>
        <w:bottom w:val="none" w:sz="0" w:space="0" w:color="auto"/>
        <w:right w:val="none" w:sz="0" w:space="0" w:color="auto"/>
      </w:divBdr>
      <w:divsChild>
        <w:div w:id="1581137474">
          <w:marLeft w:val="547"/>
          <w:marRight w:val="0"/>
          <w:marTop w:val="0"/>
          <w:marBottom w:val="0"/>
          <w:divBdr>
            <w:top w:val="none" w:sz="0" w:space="0" w:color="auto"/>
            <w:left w:val="none" w:sz="0" w:space="0" w:color="auto"/>
            <w:bottom w:val="none" w:sz="0" w:space="0" w:color="auto"/>
            <w:right w:val="none" w:sz="0" w:space="0" w:color="auto"/>
          </w:divBdr>
        </w:div>
        <w:div w:id="1700155108">
          <w:marLeft w:val="547"/>
          <w:marRight w:val="0"/>
          <w:marTop w:val="0"/>
          <w:marBottom w:val="0"/>
          <w:divBdr>
            <w:top w:val="none" w:sz="0" w:space="0" w:color="auto"/>
            <w:left w:val="none" w:sz="0" w:space="0" w:color="auto"/>
            <w:bottom w:val="none" w:sz="0" w:space="0" w:color="auto"/>
            <w:right w:val="none" w:sz="0" w:space="0" w:color="auto"/>
          </w:divBdr>
        </w:div>
      </w:divsChild>
    </w:div>
    <w:div w:id="651367960">
      <w:bodyDiv w:val="1"/>
      <w:marLeft w:val="0"/>
      <w:marRight w:val="0"/>
      <w:marTop w:val="0"/>
      <w:marBottom w:val="0"/>
      <w:divBdr>
        <w:top w:val="none" w:sz="0" w:space="0" w:color="auto"/>
        <w:left w:val="none" w:sz="0" w:space="0" w:color="auto"/>
        <w:bottom w:val="none" w:sz="0" w:space="0" w:color="auto"/>
        <w:right w:val="none" w:sz="0" w:space="0" w:color="auto"/>
      </w:divBdr>
      <w:divsChild>
        <w:div w:id="367218234">
          <w:marLeft w:val="706"/>
          <w:marRight w:val="0"/>
          <w:marTop w:val="0"/>
          <w:marBottom w:val="0"/>
          <w:divBdr>
            <w:top w:val="none" w:sz="0" w:space="0" w:color="auto"/>
            <w:left w:val="none" w:sz="0" w:space="0" w:color="auto"/>
            <w:bottom w:val="none" w:sz="0" w:space="0" w:color="auto"/>
            <w:right w:val="none" w:sz="0" w:space="0" w:color="auto"/>
          </w:divBdr>
        </w:div>
        <w:div w:id="2137409649">
          <w:marLeft w:val="706"/>
          <w:marRight w:val="0"/>
          <w:marTop w:val="0"/>
          <w:marBottom w:val="0"/>
          <w:divBdr>
            <w:top w:val="none" w:sz="0" w:space="0" w:color="auto"/>
            <w:left w:val="none" w:sz="0" w:space="0" w:color="auto"/>
            <w:bottom w:val="none" w:sz="0" w:space="0" w:color="auto"/>
            <w:right w:val="none" w:sz="0" w:space="0" w:color="auto"/>
          </w:divBdr>
        </w:div>
        <w:div w:id="798642943">
          <w:marLeft w:val="706"/>
          <w:marRight w:val="0"/>
          <w:marTop w:val="0"/>
          <w:marBottom w:val="0"/>
          <w:divBdr>
            <w:top w:val="none" w:sz="0" w:space="0" w:color="auto"/>
            <w:left w:val="none" w:sz="0" w:space="0" w:color="auto"/>
            <w:bottom w:val="none" w:sz="0" w:space="0" w:color="auto"/>
            <w:right w:val="none" w:sz="0" w:space="0" w:color="auto"/>
          </w:divBdr>
        </w:div>
      </w:divsChild>
    </w:div>
    <w:div w:id="681008064">
      <w:bodyDiv w:val="1"/>
      <w:marLeft w:val="0"/>
      <w:marRight w:val="0"/>
      <w:marTop w:val="0"/>
      <w:marBottom w:val="0"/>
      <w:divBdr>
        <w:top w:val="none" w:sz="0" w:space="0" w:color="auto"/>
        <w:left w:val="none" w:sz="0" w:space="0" w:color="auto"/>
        <w:bottom w:val="none" w:sz="0" w:space="0" w:color="auto"/>
        <w:right w:val="none" w:sz="0" w:space="0" w:color="auto"/>
      </w:divBdr>
      <w:divsChild>
        <w:div w:id="861093269">
          <w:marLeft w:val="547"/>
          <w:marRight w:val="0"/>
          <w:marTop w:val="0"/>
          <w:marBottom w:val="0"/>
          <w:divBdr>
            <w:top w:val="none" w:sz="0" w:space="0" w:color="auto"/>
            <w:left w:val="none" w:sz="0" w:space="0" w:color="auto"/>
            <w:bottom w:val="none" w:sz="0" w:space="0" w:color="auto"/>
            <w:right w:val="none" w:sz="0" w:space="0" w:color="auto"/>
          </w:divBdr>
        </w:div>
        <w:div w:id="263653121">
          <w:marLeft w:val="547"/>
          <w:marRight w:val="0"/>
          <w:marTop w:val="0"/>
          <w:marBottom w:val="0"/>
          <w:divBdr>
            <w:top w:val="none" w:sz="0" w:space="0" w:color="auto"/>
            <w:left w:val="none" w:sz="0" w:space="0" w:color="auto"/>
            <w:bottom w:val="none" w:sz="0" w:space="0" w:color="auto"/>
            <w:right w:val="none" w:sz="0" w:space="0" w:color="auto"/>
          </w:divBdr>
        </w:div>
      </w:divsChild>
    </w:div>
    <w:div w:id="696275770">
      <w:bodyDiv w:val="1"/>
      <w:marLeft w:val="0"/>
      <w:marRight w:val="0"/>
      <w:marTop w:val="0"/>
      <w:marBottom w:val="0"/>
      <w:divBdr>
        <w:top w:val="none" w:sz="0" w:space="0" w:color="auto"/>
        <w:left w:val="none" w:sz="0" w:space="0" w:color="auto"/>
        <w:bottom w:val="none" w:sz="0" w:space="0" w:color="auto"/>
        <w:right w:val="none" w:sz="0" w:space="0" w:color="auto"/>
      </w:divBdr>
      <w:divsChild>
        <w:div w:id="1043094660">
          <w:marLeft w:val="288"/>
          <w:marRight w:val="0"/>
          <w:marTop w:val="0"/>
          <w:marBottom w:val="0"/>
          <w:divBdr>
            <w:top w:val="none" w:sz="0" w:space="0" w:color="auto"/>
            <w:left w:val="none" w:sz="0" w:space="0" w:color="auto"/>
            <w:bottom w:val="none" w:sz="0" w:space="0" w:color="auto"/>
            <w:right w:val="none" w:sz="0" w:space="0" w:color="auto"/>
          </w:divBdr>
        </w:div>
        <w:div w:id="517503930">
          <w:marLeft w:val="288"/>
          <w:marRight w:val="0"/>
          <w:marTop w:val="0"/>
          <w:marBottom w:val="0"/>
          <w:divBdr>
            <w:top w:val="none" w:sz="0" w:space="0" w:color="auto"/>
            <w:left w:val="none" w:sz="0" w:space="0" w:color="auto"/>
            <w:bottom w:val="none" w:sz="0" w:space="0" w:color="auto"/>
            <w:right w:val="none" w:sz="0" w:space="0" w:color="auto"/>
          </w:divBdr>
        </w:div>
      </w:divsChild>
    </w:div>
    <w:div w:id="698970266">
      <w:bodyDiv w:val="1"/>
      <w:marLeft w:val="0"/>
      <w:marRight w:val="0"/>
      <w:marTop w:val="0"/>
      <w:marBottom w:val="0"/>
      <w:divBdr>
        <w:top w:val="none" w:sz="0" w:space="0" w:color="auto"/>
        <w:left w:val="none" w:sz="0" w:space="0" w:color="auto"/>
        <w:bottom w:val="none" w:sz="0" w:space="0" w:color="auto"/>
        <w:right w:val="none" w:sz="0" w:space="0" w:color="auto"/>
      </w:divBdr>
    </w:div>
    <w:div w:id="717782190">
      <w:bodyDiv w:val="1"/>
      <w:marLeft w:val="0"/>
      <w:marRight w:val="0"/>
      <w:marTop w:val="0"/>
      <w:marBottom w:val="0"/>
      <w:divBdr>
        <w:top w:val="none" w:sz="0" w:space="0" w:color="auto"/>
        <w:left w:val="none" w:sz="0" w:space="0" w:color="auto"/>
        <w:bottom w:val="none" w:sz="0" w:space="0" w:color="auto"/>
        <w:right w:val="none" w:sz="0" w:space="0" w:color="auto"/>
      </w:divBdr>
    </w:div>
    <w:div w:id="747768467">
      <w:bodyDiv w:val="1"/>
      <w:marLeft w:val="0"/>
      <w:marRight w:val="0"/>
      <w:marTop w:val="0"/>
      <w:marBottom w:val="0"/>
      <w:divBdr>
        <w:top w:val="none" w:sz="0" w:space="0" w:color="auto"/>
        <w:left w:val="none" w:sz="0" w:space="0" w:color="auto"/>
        <w:bottom w:val="none" w:sz="0" w:space="0" w:color="auto"/>
        <w:right w:val="none" w:sz="0" w:space="0" w:color="auto"/>
      </w:divBdr>
      <w:divsChild>
        <w:div w:id="30424007">
          <w:marLeft w:val="547"/>
          <w:marRight w:val="0"/>
          <w:marTop w:val="0"/>
          <w:marBottom w:val="0"/>
          <w:divBdr>
            <w:top w:val="none" w:sz="0" w:space="0" w:color="auto"/>
            <w:left w:val="none" w:sz="0" w:space="0" w:color="auto"/>
            <w:bottom w:val="none" w:sz="0" w:space="0" w:color="auto"/>
            <w:right w:val="none" w:sz="0" w:space="0" w:color="auto"/>
          </w:divBdr>
        </w:div>
        <w:div w:id="17661638">
          <w:marLeft w:val="547"/>
          <w:marRight w:val="0"/>
          <w:marTop w:val="0"/>
          <w:marBottom w:val="0"/>
          <w:divBdr>
            <w:top w:val="none" w:sz="0" w:space="0" w:color="auto"/>
            <w:left w:val="none" w:sz="0" w:space="0" w:color="auto"/>
            <w:bottom w:val="none" w:sz="0" w:space="0" w:color="auto"/>
            <w:right w:val="none" w:sz="0" w:space="0" w:color="auto"/>
          </w:divBdr>
        </w:div>
        <w:div w:id="1803108077">
          <w:marLeft w:val="547"/>
          <w:marRight w:val="0"/>
          <w:marTop w:val="0"/>
          <w:marBottom w:val="0"/>
          <w:divBdr>
            <w:top w:val="none" w:sz="0" w:space="0" w:color="auto"/>
            <w:left w:val="none" w:sz="0" w:space="0" w:color="auto"/>
            <w:bottom w:val="none" w:sz="0" w:space="0" w:color="auto"/>
            <w:right w:val="none" w:sz="0" w:space="0" w:color="auto"/>
          </w:divBdr>
        </w:div>
      </w:divsChild>
    </w:div>
    <w:div w:id="753356099">
      <w:bodyDiv w:val="1"/>
      <w:marLeft w:val="0"/>
      <w:marRight w:val="0"/>
      <w:marTop w:val="0"/>
      <w:marBottom w:val="0"/>
      <w:divBdr>
        <w:top w:val="none" w:sz="0" w:space="0" w:color="auto"/>
        <w:left w:val="none" w:sz="0" w:space="0" w:color="auto"/>
        <w:bottom w:val="none" w:sz="0" w:space="0" w:color="auto"/>
        <w:right w:val="none" w:sz="0" w:space="0" w:color="auto"/>
      </w:divBdr>
      <w:divsChild>
        <w:div w:id="2131511225">
          <w:marLeft w:val="547"/>
          <w:marRight w:val="0"/>
          <w:marTop w:val="0"/>
          <w:marBottom w:val="0"/>
          <w:divBdr>
            <w:top w:val="none" w:sz="0" w:space="0" w:color="auto"/>
            <w:left w:val="none" w:sz="0" w:space="0" w:color="auto"/>
            <w:bottom w:val="none" w:sz="0" w:space="0" w:color="auto"/>
            <w:right w:val="none" w:sz="0" w:space="0" w:color="auto"/>
          </w:divBdr>
        </w:div>
        <w:div w:id="852064672">
          <w:marLeft w:val="547"/>
          <w:marRight w:val="0"/>
          <w:marTop w:val="0"/>
          <w:marBottom w:val="0"/>
          <w:divBdr>
            <w:top w:val="none" w:sz="0" w:space="0" w:color="auto"/>
            <w:left w:val="none" w:sz="0" w:space="0" w:color="auto"/>
            <w:bottom w:val="none" w:sz="0" w:space="0" w:color="auto"/>
            <w:right w:val="none" w:sz="0" w:space="0" w:color="auto"/>
          </w:divBdr>
        </w:div>
      </w:divsChild>
    </w:div>
    <w:div w:id="758791153">
      <w:bodyDiv w:val="1"/>
      <w:marLeft w:val="0"/>
      <w:marRight w:val="0"/>
      <w:marTop w:val="0"/>
      <w:marBottom w:val="0"/>
      <w:divBdr>
        <w:top w:val="none" w:sz="0" w:space="0" w:color="auto"/>
        <w:left w:val="none" w:sz="0" w:space="0" w:color="auto"/>
        <w:bottom w:val="none" w:sz="0" w:space="0" w:color="auto"/>
        <w:right w:val="none" w:sz="0" w:space="0" w:color="auto"/>
      </w:divBdr>
      <w:divsChild>
        <w:div w:id="176238162">
          <w:marLeft w:val="547"/>
          <w:marRight w:val="0"/>
          <w:marTop w:val="0"/>
          <w:marBottom w:val="0"/>
          <w:divBdr>
            <w:top w:val="none" w:sz="0" w:space="0" w:color="auto"/>
            <w:left w:val="none" w:sz="0" w:space="0" w:color="auto"/>
            <w:bottom w:val="none" w:sz="0" w:space="0" w:color="auto"/>
            <w:right w:val="none" w:sz="0" w:space="0" w:color="auto"/>
          </w:divBdr>
        </w:div>
        <w:div w:id="719285764">
          <w:marLeft w:val="547"/>
          <w:marRight w:val="0"/>
          <w:marTop w:val="0"/>
          <w:marBottom w:val="0"/>
          <w:divBdr>
            <w:top w:val="none" w:sz="0" w:space="0" w:color="auto"/>
            <w:left w:val="none" w:sz="0" w:space="0" w:color="auto"/>
            <w:bottom w:val="none" w:sz="0" w:space="0" w:color="auto"/>
            <w:right w:val="none" w:sz="0" w:space="0" w:color="auto"/>
          </w:divBdr>
        </w:div>
      </w:divsChild>
    </w:div>
    <w:div w:id="769467900">
      <w:bodyDiv w:val="1"/>
      <w:marLeft w:val="0"/>
      <w:marRight w:val="0"/>
      <w:marTop w:val="0"/>
      <w:marBottom w:val="0"/>
      <w:divBdr>
        <w:top w:val="none" w:sz="0" w:space="0" w:color="auto"/>
        <w:left w:val="none" w:sz="0" w:space="0" w:color="auto"/>
        <w:bottom w:val="none" w:sz="0" w:space="0" w:color="auto"/>
        <w:right w:val="none" w:sz="0" w:space="0" w:color="auto"/>
      </w:divBdr>
    </w:div>
    <w:div w:id="772896595">
      <w:bodyDiv w:val="1"/>
      <w:marLeft w:val="0"/>
      <w:marRight w:val="0"/>
      <w:marTop w:val="0"/>
      <w:marBottom w:val="0"/>
      <w:divBdr>
        <w:top w:val="none" w:sz="0" w:space="0" w:color="auto"/>
        <w:left w:val="none" w:sz="0" w:space="0" w:color="auto"/>
        <w:bottom w:val="none" w:sz="0" w:space="0" w:color="auto"/>
        <w:right w:val="none" w:sz="0" w:space="0" w:color="auto"/>
      </w:divBdr>
    </w:div>
    <w:div w:id="780422452">
      <w:bodyDiv w:val="1"/>
      <w:marLeft w:val="0"/>
      <w:marRight w:val="0"/>
      <w:marTop w:val="0"/>
      <w:marBottom w:val="0"/>
      <w:divBdr>
        <w:top w:val="none" w:sz="0" w:space="0" w:color="auto"/>
        <w:left w:val="none" w:sz="0" w:space="0" w:color="auto"/>
        <w:bottom w:val="none" w:sz="0" w:space="0" w:color="auto"/>
        <w:right w:val="none" w:sz="0" w:space="0" w:color="auto"/>
      </w:divBdr>
    </w:div>
    <w:div w:id="786895215">
      <w:bodyDiv w:val="1"/>
      <w:marLeft w:val="0"/>
      <w:marRight w:val="0"/>
      <w:marTop w:val="0"/>
      <w:marBottom w:val="0"/>
      <w:divBdr>
        <w:top w:val="none" w:sz="0" w:space="0" w:color="auto"/>
        <w:left w:val="none" w:sz="0" w:space="0" w:color="auto"/>
        <w:bottom w:val="none" w:sz="0" w:space="0" w:color="auto"/>
        <w:right w:val="none" w:sz="0" w:space="0" w:color="auto"/>
      </w:divBdr>
    </w:div>
    <w:div w:id="787089643">
      <w:bodyDiv w:val="1"/>
      <w:marLeft w:val="0"/>
      <w:marRight w:val="0"/>
      <w:marTop w:val="0"/>
      <w:marBottom w:val="0"/>
      <w:divBdr>
        <w:top w:val="none" w:sz="0" w:space="0" w:color="auto"/>
        <w:left w:val="none" w:sz="0" w:space="0" w:color="auto"/>
        <w:bottom w:val="none" w:sz="0" w:space="0" w:color="auto"/>
        <w:right w:val="none" w:sz="0" w:space="0" w:color="auto"/>
      </w:divBdr>
    </w:div>
    <w:div w:id="828861851">
      <w:bodyDiv w:val="1"/>
      <w:marLeft w:val="0"/>
      <w:marRight w:val="0"/>
      <w:marTop w:val="0"/>
      <w:marBottom w:val="0"/>
      <w:divBdr>
        <w:top w:val="none" w:sz="0" w:space="0" w:color="auto"/>
        <w:left w:val="none" w:sz="0" w:space="0" w:color="auto"/>
        <w:bottom w:val="none" w:sz="0" w:space="0" w:color="auto"/>
        <w:right w:val="none" w:sz="0" w:space="0" w:color="auto"/>
      </w:divBdr>
    </w:div>
    <w:div w:id="849374703">
      <w:bodyDiv w:val="1"/>
      <w:marLeft w:val="0"/>
      <w:marRight w:val="0"/>
      <w:marTop w:val="0"/>
      <w:marBottom w:val="0"/>
      <w:divBdr>
        <w:top w:val="none" w:sz="0" w:space="0" w:color="auto"/>
        <w:left w:val="none" w:sz="0" w:space="0" w:color="auto"/>
        <w:bottom w:val="none" w:sz="0" w:space="0" w:color="auto"/>
        <w:right w:val="none" w:sz="0" w:space="0" w:color="auto"/>
      </w:divBdr>
    </w:div>
    <w:div w:id="875853464">
      <w:bodyDiv w:val="1"/>
      <w:marLeft w:val="0"/>
      <w:marRight w:val="0"/>
      <w:marTop w:val="0"/>
      <w:marBottom w:val="0"/>
      <w:divBdr>
        <w:top w:val="none" w:sz="0" w:space="0" w:color="auto"/>
        <w:left w:val="none" w:sz="0" w:space="0" w:color="auto"/>
        <w:bottom w:val="none" w:sz="0" w:space="0" w:color="auto"/>
        <w:right w:val="none" w:sz="0" w:space="0" w:color="auto"/>
      </w:divBdr>
    </w:div>
    <w:div w:id="888342542">
      <w:bodyDiv w:val="1"/>
      <w:marLeft w:val="0"/>
      <w:marRight w:val="0"/>
      <w:marTop w:val="0"/>
      <w:marBottom w:val="0"/>
      <w:divBdr>
        <w:top w:val="none" w:sz="0" w:space="0" w:color="auto"/>
        <w:left w:val="none" w:sz="0" w:space="0" w:color="auto"/>
        <w:bottom w:val="none" w:sz="0" w:space="0" w:color="auto"/>
        <w:right w:val="none" w:sz="0" w:space="0" w:color="auto"/>
      </w:divBdr>
    </w:div>
    <w:div w:id="897404121">
      <w:bodyDiv w:val="1"/>
      <w:marLeft w:val="0"/>
      <w:marRight w:val="0"/>
      <w:marTop w:val="0"/>
      <w:marBottom w:val="0"/>
      <w:divBdr>
        <w:top w:val="none" w:sz="0" w:space="0" w:color="auto"/>
        <w:left w:val="none" w:sz="0" w:space="0" w:color="auto"/>
        <w:bottom w:val="none" w:sz="0" w:space="0" w:color="auto"/>
        <w:right w:val="none" w:sz="0" w:space="0" w:color="auto"/>
      </w:divBdr>
    </w:div>
    <w:div w:id="898126530">
      <w:bodyDiv w:val="1"/>
      <w:marLeft w:val="0"/>
      <w:marRight w:val="0"/>
      <w:marTop w:val="0"/>
      <w:marBottom w:val="0"/>
      <w:divBdr>
        <w:top w:val="none" w:sz="0" w:space="0" w:color="auto"/>
        <w:left w:val="none" w:sz="0" w:space="0" w:color="auto"/>
        <w:bottom w:val="none" w:sz="0" w:space="0" w:color="auto"/>
        <w:right w:val="none" w:sz="0" w:space="0" w:color="auto"/>
      </w:divBdr>
      <w:divsChild>
        <w:div w:id="415522253">
          <w:marLeft w:val="547"/>
          <w:marRight w:val="0"/>
          <w:marTop w:val="0"/>
          <w:marBottom w:val="0"/>
          <w:divBdr>
            <w:top w:val="none" w:sz="0" w:space="0" w:color="auto"/>
            <w:left w:val="none" w:sz="0" w:space="0" w:color="auto"/>
            <w:bottom w:val="none" w:sz="0" w:space="0" w:color="auto"/>
            <w:right w:val="none" w:sz="0" w:space="0" w:color="auto"/>
          </w:divBdr>
        </w:div>
        <w:div w:id="453258588">
          <w:marLeft w:val="547"/>
          <w:marRight w:val="0"/>
          <w:marTop w:val="0"/>
          <w:marBottom w:val="0"/>
          <w:divBdr>
            <w:top w:val="none" w:sz="0" w:space="0" w:color="auto"/>
            <w:left w:val="none" w:sz="0" w:space="0" w:color="auto"/>
            <w:bottom w:val="none" w:sz="0" w:space="0" w:color="auto"/>
            <w:right w:val="none" w:sz="0" w:space="0" w:color="auto"/>
          </w:divBdr>
        </w:div>
      </w:divsChild>
    </w:div>
    <w:div w:id="920796187">
      <w:bodyDiv w:val="1"/>
      <w:marLeft w:val="0"/>
      <w:marRight w:val="0"/>
      <w:marTop w:val="0"/>
      <w:marBottom w:val="0"/>
      <w:divBdr>
        <w:top w:val="none" w:sz="0" w:space="0" w:color="auto"/>
        <w:left w:val="none" w:sz="0" w:space="0" w:color="auto"/>
        <w:bottom w:val="none" w:sz="0" w:space="0" w:color="auto"/>
        <w:right w:val="none" w:sz="0" w:space="0" w:color="auto"/>
      </w:divBdr>
      <w:divsChild>
        <w:div w:id="332953180">
          <w:marLeft w:val="288"/>
          <w:marRight w:val="0"/>
          <w:marTop w:val="0"/>
          <w:marBottom w:val="0"/>
          <w:divBdr>
            <w:top w:val="none" w:sz="0" w:space="0" w:color="auto"/>
            <w:left w:val="none" w:sz="0" w:space="0" w:color="auto"/>
            <w:bottom w:val="none" w:sz="0" w:space="0" w:color="auto"/>
            <w:right w:val="none" w:sz="0" w:space="0" w:color="auto"/>
          </w:divBdr>
        </w:div>
        <w:div w:id="1014184298">
          <w:marLeft w:val="288"/>
          <w:marRight w:val="0"/>
          <w:marTop w:val="0"/>
          <w:marBottom w:val="0"/>
          <w:divBdr>
            <w:top w:val="none" w:sz="0" w:space="0" w:color="auto"/>
            <w:left w:val="none" w:sz="0" w:space="0" w:color="auto"/>
            <w:bottom w:val="none" w:sz="0" w:space="0" w:color="auto"/>
            <w:right w:val="none" w:sz="0" w:space="0" w:color="auto"/>
          </w:divBdr>
        </w:div>
      </w:divsChild>
    </w:div>
    <w:div w:id="942570985">
      <w:bodyDiv w:val="1"/>
      <w:marLeft w:val="0"/>
      <w:marRight w:val="0"/>
      <w:marTop w:val="0"/>
      <w:marBottom w:val="0"/>
      <w:divBdr>
        <w:top w:val="none" w:sz="0" w:space="0" w:color="auto"/>
        <w:left w:val="none" w:sz="0" w:space="0" w:color="auto"/>
        <w:bottom w:val="none" w:sz="0" w:space="0" w:color="auto"/>
        <w:right w:val="none" w:sz="0" w:space="0" w:color="auto"/>
      </w:divBdr>
    </w:div>
    <w:div w:id="944119338">
      <w:bodyDiv w:val="1"/>
      <w:marLeft w:val="0"/>
      <w:marRight w:val="0"/>
      <w:marTop w:val="0"/>
      <w:marBottom w:val="0"/>
      <w:divBdr>
        <w:top w:val="none" w:sz="0" w:space="0" w:color="auto"/>
        <w:left w:val="none" w:sz="0" w:space="0" w:color="auto"/>
        <w:bottom w:val="none" w:sz="0" w:space="0" w:color="auto"/>
        <w:right w:val="none" w:sz="0" w:space="0" w:color="auto"/>
      </w:divBdr>
    </w:div>
    <w:div w:id="963846578">
      <w:bodyDiv w:val="1"/>
      <w:marLeft w:val="0"/>
      <w:marRight w:val="0"/>
      <w:marTop w:val="0"/>
      <w:marBottom w:val="0"/>
      <w:divBdr>
        <w:top w:val="none" w:sz="0" w:space="0" w:color="auto"/>
        <w:left w:val="none" w:sz="0" w:space="0" w:color="auto"/>
        <w:bottom w:val="none" w:sz="0" w:space="0" w:color="auto"/>
        <w:right w:val="none" w:sz="0" w:space="0" w:color="auto"/>
      </w:divBdr>
    </w:div>
    <w:div w:id="979309720">
      <w:bodyDiv w:val="1"/>
      <w:marLeft w:val="0"/>
      <w:marRight w:val="0"/>
      <w:marTop w:val="0"/>
      <w:marBottom w:val="0"/>
      <w:divBdr>
        <w:top w:val="none" w:sz="0" w:space="0" w:color="auto"/>
        <w:left w:val="none" w:sz="0" w:space="0" w:color="auto"/>
        <w:bottom w:val="none" w:sz="0" w:space="0" w:color="auto"/>
        <w:right w:val="none" w:sz="0" w:space="0" w:color="auto"/>
      </w:divBdr>
    </w:div>
    <w:div w:id="995303738">
      <w:bodyDiv w:val="1"/>
      <w:marLeft w:val="0"/>
      <w:marRight w:val="0"/>
      <w:marTop w:val="0"/>
      <w:marBottom w:val="0"/>
      <w:divBdr>
        <w:top w:val="none" w:sz="0" w:space="0" w:color="auto"/>
        <w:left w:val="none" w:sz="0" w:space="0" w:color="auto"/>
        <w:bottom w:val="none" w:sz="0" w:space="0" w:color="auto"/>
        <w:right w:val="none" w:sz="0" w:space="0" w:color="auto"/>
      </w:divBdr>
      <w:divsChild>
        <w:div w:id="1373261254">
          <w:marLeft w:val="547"/>
          <w:marRight w:val="0"/>
          <w:marTop w:val="0"/>
          <w:marBottom w:val="0"/>
          <w:divBdr>
            <w:top w:val="none" w:sz="0" w:space="0" w:color="auto"/>
            <w:left w:val="none" w:sz="0" w:space="0" w:color="auto"/>
            <w:bottom w:val="none" w:sz="0" w:space="0" w:color="auto"/>
            <w:right w:val="none" w:sz="0" w:space="0" w:color="auto"/>
          </w:divBdr>
        </w:div>
        <w:div w:id="905601975">
          <w:marLeft w:val="547"/>
          <w:marRight w:val="0"/>
          <w:marTop w:val="0"/>
          <w:marBottom w:val="0"/>
          <w:divBdr>
            <w:top w:val="none" w:sz="0" w:space="0" w:color="auto"/>
            <w:left w:val="none" w:sz="0" w:space="0" w:color="auto"/>
            <w:bottom w:val="none" w:sz="0" w:space="0" w:color="auto"/>
            <w:right w:val="none" w:sz="0" w:space="0" w:color="auto"/>
          </w:divBdr>
        </w:div>
        <w:div w:id="1422531571">
          <w:marLeft w:val="547"/>
          <w:marRight w:val="0"/>
          <w:marTop w:val="0"/>
          <w:marBottom w:val="0"/>
          <w:divBdr>
            <w:top w:val="none" w:sz="0" w:space="0" w:color="auto"/>
            <w:left w:val="none" w:sz="0" w:space="0" w:color="auto"/>
            <w:bottom w:val="none" w:sz="0" w:space="0" w:color="auto"/>
            <w:right w:val="none" w:sz="0" w:space="0" w:color="auto"/>
          </w:divBdr>
        </w:div>
      </w:divsChild>
    </w:div>
    <w:div w:id="10007000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876">
          <w:marLeft w:val="547"/>
          <w:marRight w:val="0"/>
          <w:marTop w:val="0"/>
          <w:marBottom w:val="0"/>
          <w:divBdr>
            <w:top w:val="none" w:sz="0" w:space="0" w:color="auto"/>
            <w:left w:val="none" w:sz="0" w:space="0" w:color="auto"/>
            <w:bottom w:val="none" w:sz="0" w:space="0" w:color="auto"/>
            <w:right w:val="none" w:sz="0" w:space="0" w:color="auto"/>
          </w:divBdr>
        </w:div>
      </w:divsChild>
    </w:div>
    <w:div w:id="1046292006">
      <w:bodyDiv w:val="1"/>
      <w:marLeft w:val="0"/>
      <w:marRight w:val="0"/>
      <w:marTop w:val="0"/>
      <w:marBottom w:val="0"/>
      <w:divBdr>
        <w:top w:val="none" w:sz="0" w:space="0" w:color="auto"/>
        <w:left w:val="none" w:sz="0" w:space="0" w:color="auto"/>
        <w:bottom w:val="none" w:sz="0" w:space="0" w:color="auto"/>
        <w:right w:val="none" w:sz="0" w:space="0" w:color="auto"/>
      </w:divBdr>
    </w:div>
    <w:div w:id="1048799683">
      <w:bodyDiv w:val="1"/>
      <w:marLeft w:val="0"/>
      <w:marRight w:val="0"/>
      <w:marTop w:val="0"/>
      <w:marBottom w:val="0"/>
      <w:divBdr>
        <w:top w:val="none" w:sz="0" w:space="0" w:color="auto"/>
        <w:left w:val="none" w:sz="0" w:space="0" w:color="auto"/>
        <w:bottom w:val="none" w:sz="0" w:space="0" w:color="auto"/>
        <w:right w:val="none" w:sz="0" w:space="0" w:color="auto"/>
      </w:divBdr>
    </w:div>
    <w:div w:id="1078556064">
      <w:bodyDiv w:val="1"/>
      <w:marLeft w:val="0"/>
      <w:marRight w:val="0"/>
      <w:marTop w:val="0"/>
      <w:marBottom w:val="0"/>
      <w:divBdr>
        <w:top w:val="none" w:sz="0" w:space="0" w:color="auto"/>
        <w:left w:val="none" w:sz="0" w:space="0" w:color="auto"/>
        <w:bottom w:val="none" w:sz="0" w:space="0" w:color="auto"/>
        <w:right w:val="none" w:sz="0" w:space="0" w:color="auto"/>
      </w:divBdr>
    </w:div>
    <w:div w:id="1085224650">
      <w:bodyDiv w:val="1"/>
      <w:marLeft w:val="0"/>
      <w:marRight w:val="0"/>
      <w:marTop w:val="0"/>
      <w:marBottom w:val="0"/>
      <w:divBdr>
        <w:top w:val="none" w:sz="0" w:space="0" w:color="auto"/>
        <w:left w:val="none" w:sz="0" w:space="0" w:color="auto"/>
        <w:bottom w:val="none" w:sz="0" w:space="0" w:color="auto"/>
        <w:right w:val="none" w:sz="0" w:space="0" w:color="auto"/>
      </w:divBdr>
    </w:div>
    <w:div w:id="1102798758">
      <w:bodyDiv w:val="1"/>
      <w:marLeft w:val="0"/>
      <w:marRight w:val="0"/>
      <w:marTop w:val="0"/>
      <w:marBottom w:val="0"/>
      <w:divBdr>
        <w:top w:val="none" w:sz="0" w:space="0" w:color="auto"/>
        <w:left w:val="none" w:sz="0" w:space="0" w:color="auto"/>
        <w:bottom w:val="none" w:sz="0" w:space="0" w:color="auto"/>
        <w:right w:val="none" w:sz="0" w:space="0" w:color="auto"/>
      </w:divBdr>
    </w:div>
    <w:div w:id="1112358981">
      <w:bodyDiv w:val="1"/>
      <w:marLeft w:val="0"/>
      <w:marRight w:val="0"/>
      <w:marTop w:val="0"/>
      <w:marBottom w:val="0"/>
      <w:divBdr>
        <w:top w:val="none" w:sz="0" w:space="0" w:color="auto"/>
        <w:left w:val="none" w:sz="0" w:space="0" w:color="auto"/>
        <w:bottom w:val="none" w:sz="0" w:space="0" w:color="auto"/>
        <w:right w:val="none" w:sz="0" w:space="0" w:color="auto"/>
      </w:divBdr>
    </w:div>
    <w:div w:id="1136333771">
      <w:bodyDiv w:val="1"/>
      <w:marLeft w:val="0"/>
      <w:marRight w:val="0"/>
      <w:marTop w:val="0"/>
      <w:marBottom w:val="0"/>
      <w:divBdr>
        <w:top w:val="none" w:sz="0" w:space="0" w:color="auto"/>
        <w:left w:val="none" w:sz="0" w:space="0" w:color="auto"/>
        <w:bottom w:val="none" w:sz="0" w:space="0" w:color="auto"/>
        <w:right w:val="none" w:sz="0" w:space="0" w:color="auto"/>
      </w:divBdr>
    </w:div>
    <w:div w:id="1169559403">
      <w:bodyDiv w:val="1"/>
      <w:marLeft w:val="0"/>
      <w:marRight w:val="0"/>
      <w:marTop w:val="0"/>
      <w:marBottom w:val="0"/>
      <w:divBdr>
        <w:top w:val="none" w:sz="0" w:space="0" w:color="auto"/>
        <w:left w:val="none" w:sz="0" w:space="0" w:color="auto"/>
        <w:bottom w:val="none" w:sz="0" w:space="0" w:color="auto"/>
        <w:right w:val="none" w:sz="0" w:space="0" w:color="auto"/>
      </w:divBdr>
    </w:div>
    <w:div w:id="1212571976">
      <w:bodyDiv w:val="1"/>
      <w:marLeft w:val="0"/>
      <w:marRight w:val="0"/>
      <w:marTop w:val="0"/>
      <w:marBottom w:val="0"/>
      <w:divBdr>
        <w:top w:val="none" w:sz="0" w:space="0" w:color="auto"/>
        <w:left w:val="none" w:sz="0" w:space="0" w:color="auto"/>
        <w:bottom w:val="none" w:sz="0" w:space="0" w:color="auto"/>
        <w:right w:val="none" w:sz="0" w:space="0" w:color="auto"/>
      </w:divBdr>
    </w:div>
    <w:div w:id="1216314287">
      <w:bodyDiv w:val="1"/>
      <w:marLeft w:val="0"/>
      <w:marRight w:val="0"/>
      <w:marTop w:val="0"/>
      <w:marBottom w:val="0"/>
      <w:divBdr>
        <w:top w:val="none" w:sz="0" w:space="0" w:color="auto"/>
        <w:left w:val="none" w:sz="0" w:space="0" w:color="auto"/>
        <w:bottom w:val="none" w:sz="0" w:space="0" w:color="auto"/>
        <w:right w:val="none" w:sz="0" w:space="0" w:color="auto"/>
      </w:divBdr>
      <w:divsChild>
        <w:div w:id="1884635295">
          <w:marLeft w:val="547"/>
          <w:marRight w:val="0"/>
          <w:marTop w:val="0"/>
          <w:marBottom w:val="0"/>
          <w:divBdr>
            <w:top w:val="none" w:sz="0" w:space="0" w:color="auto"/>
            <w:left w:val="none" w:sz="0" w:space="0" w:color="auto"/>
            <w:bottom w:val="none" w:sz="0" w:space="0" w:color="auto"/>
            <w:right w:val="none" w:sz="0" w:space="0" w:color="auto"/>
          </w:divBdr>
        </w:div>
        <w:div w:id="484128924">
          <w:marLeft w:val="547"/>
          <w:marRight w:val="0"/>
          <w:marTop w:val="0"/>
          <w:marBottom w:val="0"/>
          <w:divBdr>
            <w:top w:val="none" w:sz="0" w:space="0" w:color="auto"/>
            <w:left w:val="none" w:sz="0" w:space="0" w:color="auto"/>
            <w:bottom w:val="none" w:sz="0" w:space="0" w:color="auto"/>
            <w:right w:val="none" w:sz="0" w:space="0" w:color="auto"/>
          </w:divBdr>
        </w:div>
      </w:divsChild>
    </w:div>
    <w:div w:id="1292983593">
      <w:bodyDiv w:val="1"/>
      <w:marLeft w:val="0"/>
      <w:marRight w:val="0"/>
      <w:marTop w:val="0"/>
      <w:marBottom w:val="0"/>
      <w:divBdr>
        <w:top w:val="none" w:sz="0" w:space="0" w:color="auto"/>
        <w:left w:val="none" w:sz="0" w:space="0" w:color="auto"/>
        <w:bottom w:val="none" w:sz="0" w:space="0" w:color="auto"/>
        <w:right w:val="none" w:sz="0" w:space="0" w:color="auto"/>
      </w:divBdr>
    </w:div>
    <w:div w:id="1322925015">
      <w:bodyDiv w:val="1"/>
      <w:marLeft w:val="0"/>
      <w:marRight w:val="0"/>
      <w:marTop w:val="0"/>
      <w:marBottom w:val="0"/>
      <w:divBdr>
        <w:top w:val="none" w:sz="0" w:space="0" w:color="auto"/>
        <w:left w:val="none" w:sz="0" w:space="0" w:color="auto"/>
        <w:bottom w:val="none" w:sz="0" w:space="0" w:color="auto"/>
        <w:right w:val="none" w:sz="0" w:space="0" w:color="auto"/>
      </w:divBdr>
    </w:div>
    <w:div w:id="1339960993">
      <w:bodyDiv w:val="1"/>
      <w:marLeft w:val="0"/>
      <w:marRight w:val="0"/>
      <w:marTop w:val="0"/>
      <w:marBottom w:val="0"/>
      <w:divBdr>
        <w:top w:val="none" w:sz="0" w:space="0" w:color="auto"/>
        <w:left w:val="none" w:sz="0" w:space="0" w:color="auto"/>
        <w:bottom w:val="none" w:sz="0" w:space="0" w:color="auto"/>
        <w:right w:val="none" w:sz="0" w:space="0" w:color="auto"/>
      </w:divBdr>
    </w:div>
    <w:div w:id="1391492081">
      <w:bodyDiv w:val="1"/>
      <w:marLeft w:val="0"/>
      <w:marRight w:val="0"/>
      <w:marTop w:val="0"/>
      <w:marBottom w:val="0"/>
      <w:divBdr>
        <w:top w:val="none" w:sz="0" w:space="0" w:color="auto"/>
        <w:left w:val="none" w:sz="0" w:space="0" w:color="auto"/>
        <w:bottom w:val="none" w:sz="0" w:space="0" w:color="auto"/>
        <w:right w:val="none" w:sz="0" w:space="0" w:color="auto"/>
      </w:divBdr>
    </w:div>
    <w:div w:id="1393387254">
      <w:bodyDiv w:val="1"/>
      <w:marLeft w:val="0"/>
      <w:marRight w:val="0"/>
      <w:marTop w:val="0"/>
      <w:marBottom w:val="0"/>
      <w:divBdr>
        <w:top w:val="none" w:sz="0" w:space="0" w:color="auto"/>
        <w:left w:val="none" w:sz="0" w:space="0" w:color="auto"/>
        <w:bottom w:val="none" w:sz="0" w:space="0" w:color="auto"/>
        <w:right w:val="none" w:sz="0" w:space="0" w:color="auto"/>
      </w:divBdr>
    </w:div>
    <w:div w:id="1431852285">
      <w:bodyDiv w:val="1"/>
      <w:marLeft w:val="0"/>
      <w:marRight w:val="0"/>
      <w:marTop w:val="0"/>
      <w:marBottom w:val="0"/>
      <w:divBdr>
        <w:top w:val="none" w:sz="0" w:space="0" w:color="auto"/>
        <w:left w:val="none" w:sz="0" w:space="0" w:color="auto"/>
        <w:bottom w:val="none" w:sz="0" w:space="0" w:color="auto"/>
        <w:right w:val="none" w:sz="0" w:space="0" w:color="auto"/>
      </w:divBdr>
      <w:divsChild>
        <w:div w:id="1934584292">
          <w:marLeft w:val="547"/>
          <w:marRight w:val="0"/>
          <w:marTop w:val="0"/>
          <w:marBottom w:val="0"/>
          <w:divBdr>
            <w:top w:val="none" w:sz="0" w:space="0" w:color="auto"/>
            <w:left w:val="none" w:sz="0" w:space="0" w:color="auto"/>
            <w:bottom w:val="none" w:sz="0" w:space="0" w:color="auto"/>
            <w:right w:val="none" w:sz="0" w:space="0" w:color="auto"/>
          </w:divBdr>
        </w:div>
        <w:div w:id="1702895891">
          <w:marLeft w:val="547"/>
          <w:marRight w:val="0"/>
          <w:marTop w:val="0"/>
          <w:marBottom w:val="0"/>
          <w:divBdr>
            <w:top w:val="none" w:sz="0" w:space="0" w:color="auto"/>
            <w:left w:val="none" w:sz="0" w:space="0" w:color="auto"/>
            <w:bottom w:val="none" w:sz="0" w:space="0" w:color="auto"/>
            <w:right w:val="none" w:sz="0" w:space="0" w:color="auto"/>
          </w:divBdr>
        </w:div>
        <w:div w:id="886261711">
          <w:marLeft w:val="547"/>
          <w:marRight w:val="0"/>
          <w:marTop w:val="0"/>
          <w:marBottom w:val="0"/>
          <w:divBdr>
            <w:top w:val="none" w:sz="0" w:space="0" w:color="auto"/>
            <w:left w:val="none" w:sz="0" w:space="0" w:color="auto"/>
            <w:bottom w:val="none" w:sz="0" w:space="0" w:color="auto"/>
            <w:right w:val="none" w:sz="0" w:space="0" w:color="auto"/>
          </w:divBdr>
        </w:div>
        <w:div w:id="827138469">
          <w:marLeft w:val="547"/>
          <w:marRight w:val="0"/>
          <w:marTop w:val="0"/>
          <w:marBottom w:val="0"/>
          <w:divBdr>
            <w:top w:val="none" w:sz="0" w:space="0" w:color="auto"/>
            <w:left w:val="none" w:sz="0" w:space="0" w:color="auto"/>
            <w:bottom w:val="none" w:sz="0" w:space="0" w:color="auto"/>
            <w:right w:val="none" w:sz="0" w:space="0" w:color="auto"/>
          </w:divBdr>
        </w:div>
      </w:divsChild>
    </w:div>
    <w:div w:id="1479885557">
      <w:bodyDiv w:val="1"/>
      <w:marLeft w:val="0"/>
      <w:marRight w:val="0"/>
      <w:marTop w:val="0"/>
      <w:marBottom w:val="0"/>
      <w:divBdr>
        <w:top w:val="none" w:sz="0" w:space="0" w:color="auto"/>
        <w:left w:val="none" w:sz="0" w:space="0" w:color="auto"/>
        <w:bottom w:val="none" w:sz="0" w:space="0" w:color="auto"/>
        <w:right w:val="none" w:sz="0" w:space="0" w:color="auto"/>
      </w:divBdr>
    </w:div>
    <w:div w:id="1529223781">
      <w:bodyDiv w:val="1"/>
      <w:marLeft w:val="0"/>
      <w:marRight w:val="0"/>
      <w:marTop w:val="0"/>
      <w:marBottom w:val="0"/>
      <w:divBdr>
        <w:top w:val="none" w:sz="0" w:space="0" w:color="auto"/>
        <w:left w:val="none" w:sz="0" w:space="0" w:color="auto"/>
        <w:bottom w:val="none" w:sz="0" w:space="0" w:color="auto"/>
        <w:right w:val="none" w:sz="0" w:space="0" w:color="auto"/>
      </w:divBdr>
    </w:div>
    <w:div w:id="1541626906">
      <w:bodyDiv w:val="1"/>
      <w:marLeft w:val="0"/>
      <w:marRight w:val="0"/>
      <w:marTop w:val="0"/>
      <w:marBottom w:val="0"/>
      <w:divBdr>
        <w:top w:val="none" w:sz="0" w:space="0" w:color="auto"/>
        <w:left w:val="none" w:sz="0" w:space="0" w:color="auto"/>
        <w:bottom w:val="none" w:sz="0" w:space="0" w:color="auto"/>
        <w:right w:val="none" w:sz="0" w:space="0" w:color="auto"/>
      </w:divBdr>
    </w:div>
    <w:div w:id="1604847483">
      <w:bodyDiv w:val="1"/>
      <w:marLeft w:val="0"/>
      <w:marRight w:val="0"/>
      <w:marTop w:val="0"/>
      <w:marBottom w:val="0"/>
      <w:divBdr>
        <w:top w:val="none" w:sz="0" w:space="0" w:color="auto"/>
        <w:left w:val="none" w:sz="0" w:space="0" w:color="auto"/>
        <w:bottom w:val="none" w:sz="0" w:space="0" w:color="auto"/>
        <w:right w:val="none" w:sz="0" w:space="0" w:color="auto"/>
      </w:divBdr>
    </w:div>
    <w:div w:id="1613706578">
      <w:bodyDiv w:val="1"/>
      <w:marLeft w:val="0"/>
      <w:marRight w:val="0"/>
      <w:marTop w:val="0"/>
      <w:marBottom w:val="0"/>
      <w:divBdr>
        <w:top w:val="none" w:sz="0" w:space="0" w:color="auto"/>
        <w:left w:val="none" w:sz="0" w:space="0" w:color="auto"/>
        <w:bottom w:val="none" w:sz="0" w:space="0" w:color="auto"/>
        <w:right w:val="none" w:sz="0" w:space="0" w:color="auto"/>
      </w:divBdr>
    </w:div>
    <w:div w:id="1633171744">
      <w:bodyDiv w:val="1"/>
      <w:marLeft w:val="0"/>
      <w:marRight w:val="0"/>
      <w:marTop w:val="0"/>
      <w:marBottom w:val="0"/>
      <w:divBdr>
        <w:top w:val="none" w:sz="0" w:space="0" w:color="auto"/>
        <w:left w:val="none" w:sz="0" w:space="0" w:color="auto"/>
        <w:bottom w:val="none" w:sz="0" w:space="0" w:color="auto"/>
        <w:right w:val="none" w:sz="0" w:space="0" w:color="auto"/>
      </w:divBdr>
    </w:div>
    <w:div w:id="1683164464">
      <w:bodyDiv w:val="1"/>
      <w:marLeft w:val="0"/>
      <w:marRight w:val="0"/>
      <w:marTop w:val="0"/>
      <w:marBottom w:val="0"/>
      <w:divBdr>
        <w:top w:val="none" w:sz="0" w:space="0" w:color="auto"/>
        <w:left w:val="none" w:sz="0" w:space="0" w:color="auto"/>
        <w:bottom w:val="none" w:sz="0" w:space="0" w:color="auto"/>
        <w:right w:val="none" w:sz="0" w:space="0" w:color="auto"/>
      </w:divBdr>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
    <w:div w:id="1778328666">
      <w:bodyDiv w:val="1"/>
      <w:marLeft w:val="0"/>
      <w:marRight w:val="0"/>
      <w:marTop w:val="0"/>
      <w:marBottom w:val="0"/>
      <w:divBdr>
        <w:top w:val="none" w:sz="0" w:space="0" w:color="auto"/>
        <w:left w:val="none" w:sz="0" w:space="0" w:color="auto"/>
        <w:bottom w:val="none" w:sz="0" w:space="0" w:color="auto"/>
        <w:right w:val="none" w:sz="0" w:space="0" w:color="auto"/>
      </w:divBdr>
    </w:div>
    <w:div w:id="1778674793">
      <w:bodyDiv w:val="1"/>
      <w:marLeft w:val="0"/>
      <w:marRight w:val="0"/>
      <w:marTop w:val="0"/>
      <w:marBottom w:val="0"/>
      <w:divBdr>
        <w:top w:val="none" w:sz="0" w:space="0" w:color="auto"/>
        <w:left w:val="none" w:sz="0" w:space="0" w:color="auto"/>
        <w:bottom w:val="none" w:sz="0" w:space="0" w:color="auto"/>
        <w:right w:val="none" w:sz="0" w:space="0" w:color="auto"/>
      </w:divBdr>
    </w:div>
    <w:div w:id="1825194029">
      <w:bodyDiv w:val="1"/>
      <w:marLeft w:val="0"/>
      <w:marRight w:val="0"/>
      <w:marTop w:val="0"/>
      <w:marBottom w:val="0"/>
      <w:divBdr>
        <w:top w:val="none" w:sz="0" w:space="0" w:color="auto"/>
        <w:left w:val="none" w:sz="0" w:space="0" w:color="auto"/>
        <w:bottom w:val="none" w:sz="0" w:space="0" w:color="auto"/>
        <w:right w:val="none" w:sz="0" w:space="0" w:color="auto"/>
      </w:divBdr>
    </w:div>
    <w:div w:id="1828326703">
      <w:bodyDiv w:val="1"/>
      <w:marLeft w:val="0"/>
      <w:marRight w:val="0"/>
      <w:marTop w:val="0"/>
      <w:marBottom w:val="0"/>
      <w:divBdr>
        <w:top w:val="none" w:sz="0" w:space="0" w:color="auto"/>
        <w:left w:val="none" w:sz="0" w:space="0" w:color="auto"/>
        <w:bottom w:val="none" w:sz="0" w:space="0" w:color="auto"/>
        <w:right w:val="none" w:sz="0" w:space="0" w:color="auto"/>
      </w:divBdr>
    </w:div>
    <w:div w:id="1830243515">
      <w:bodyDiv w:val="1"/>
      <w:marLeft w:val="0"/>
      <w:marRight w:val="0"/>
      <w:marTop w:val="0"/>
      <w:marBottom w:val="0"/>
      <w:divBdr>
        <w:top w:val="none" w:sz="0" w:space="0" w:color="auto"/>
        <w:left w:val="none" w:sz="0" w:space="0" w:color="auto"/>
        <w:bottom w:val="none" w:sz="0" w:space="0" w:color="auto"/>
        <w:right w:val="none" w:sz="0" w:space="0" w:color="auto"/>
      </w:divBdr>
      <w:divsChild>
        <w:div w:id="52429961">
          <w:marLeft w:val="547"/>
          <w:marRight w:val="0"/>
          <w:marTop w:val="0"/>
          <w:marBottom w:val="0"/>
          <w:divBdr>
            <w:top w:val="none" w:sz="0" w:space="0" w:color="auto"/>
            <w:left w:val="none" w:sz="0" w:space="0" w:color="auto"/>
            <w:bottom w:val="none" w:sz="0" w:space="0" w:color="auto"/>
            <w:right w:val="none" w:sz="0" w:space="0" w:color="auto"/>
          </w:divBdr>
        </w:div>
        <w:div w:id="1979261277">
          <w:marLeft w:val="547"/>
          <w:marRight w:val="0"/>
          <w:marTop w:val="0"/>
          <w:marBottom w:val="0"/>
          <w:divBdr>
            <w:top w:val="none" w:sz="0" w:space="0" w:color="auto"/>
            <w:left w:val="none" w:sz="0" w:space="0" w:color="auto"/>
            <w:bottom w:val="none" w:sz="0" w:space="0" w:color="auto"/>
            <w:right w:val="none" w:sz="0" w:space="0" w:color="auto"/>
          </w:divBdr>
        </w:div>
      </w:divsChild>
    </w:div>
    <w:div w:id="1849904008">
      <w:bodyDiv w:val="1"/>
      <w:marLeft w:val="0"/>
      <w:marRight w:val="0"/>
      <w:marTop w:val="0"/>
      <w:marBottom w:val="0"/>
      <w:divBdr>
        <w:top w:val="none" w:sz="0" w:space="0" w:color="auto"/>
        <w:left w:val="none" w:sz="0" w:space="0" w:color="auto"/>
        <w:bottom w:val="none" w:sz="0" w:space="0" w:color="auto"/>
        <w:right w:val="none" w:sz="0" w:space="0" w:color="auto"/>
      </w:divBdr>
    </w:div>
    <w:div w:id="1855415125">
      <w:bodyDiv w:val="1"/>
      <w:marLeft w:val="0"/>
      <w:marRight w:val="0"/>
      <w:marTop w:val="0"/>
      <w:marBottom w:val="0"/>
      <w:divBdr>
        <w:top w:val="none" w:sz="0" w:space="0" w:color="auto"/>
        <w:left w:val="none" w:sz="0" w:space="0" w:color="auto"/>
        <w:bottom w:val="none" w:sz="0" w:space="0" w:color="auto"/>
        <w:right w:val="none" w:sz="0" w:space="0" w:color="auto"/>
      </w:divBdr>
    </w:div>
    <w:div w:id="1916812948">
      <w:bodyDiv w:val="1"/>
      <w:marLeft w:val="0"/>
      <w:marRight w:val="0"/>
      <w:marTop w:val="0"/>
      <w:marBottom w:val="0"/>
      <w:divBdr>
        <w:top w:val="none" w:sz="0" w:space="0" w:color="auto"/>
        <w:left w:val="none" w:sz="0" w:space="0" w:color="auto"/>
        <w:bottom w:val="none" w:sz="0" w:space="0" w:color="auto"/>
        <w:right w:val="none" w:sz="0" w:space="0" w:color="auto"/>
      </w:divBdr>
    </w:div>
    <w:div w:id="1919440802">
      <w:bodyDiv w:val="1"/>
      <w:marLeft w:val="0"/>
      <w:marRight w:val="0"/>
      <w:marTop w:val="0"/>
      <w:marBottom w:val="0"/>
      <w:divBdr>
        <w:top w:val="none" w:sz="0" w:space="0" w:color="auto"/>
        <w:left w:val="none" w:sz="0" w:space="0" w:color="auto"/>
        <w:bottom w:val="none" w:sz="0" w:space="0" w:color="auto"/>
        <w:right w:val="none" w:sz="0" w:space="0" w:color="auto"/>
      </w:divBdr>
    </w:div>
    <w:div w:id="1945840317">
      <w:bodyDiv w:val="1"/>
      <w:marLeft w:val="0"/>
      <w:marRight w:val="0"/>
      <w:marTop w:val="0"/>
      <w:marBottom w:val="0"/>
      <w:divBdr>
        <w:top w:val="none" w:sz="0" w:space="0" w:color="auto"/>
        <w:left w:val="none" w:sz="0" w:space="0" w:color="auto"/>
        <w:bottom w:val="none" w:sz="0" w:space="0" w:color="auto"/>
        <w:right w:val="none" w:sz="0" w:space="0" w:color="auto"/>
      </w:divBdr>
    </w:div>
    <w:div w:id="1956398974">
      <w:bodyDiv w:val="1"/>
      <w:marLeft w:val="0"/>
      <w:marRight w:val="0"/>
      <w:marTop w:val="0"/>
      <w:marBottom w:val="0"/>
      <w:divBdr>
        <w:top w:val="none" w:sz="0" w:space="0" w:color="auto"/>
        <w:left w:val="none" w:sz="0" w:space="0" w:color="auto"/>
        <w:bottom w:val="none" w:sz="0" w:space="0" w:color="auto"/>
        <w:right w:val="none" w:sz="0" w:space="0" w:color="auto"/>
      </w:divBdr>
      <w:divsChild>
        <w:div w:id="1297492207">
          <w:marLeft w:val="432"/>
          <w:marRight w:val="0"/>
          <w:marTop w:val="0"/>
          <w:marBottom w:val="0"/>
          <w:divBdr>
            <w:top w:val="none" w:sz="0" w:space="0" w:color="auto"/>
            <w:left w:val="none" w:sz="0" w:space="0" w:color="auto"/>
            <w:bottom w:val="none" w:sz="0" w:space="0" w:color="auto"/>
            <w:right w:val="none" w:sz="0" w:space="0" w:color="auto"/>
          </w:divBdr>
        </w:div>
        <w:div w:id="1226643878">
          <w:marLeft w:val="432"/>
          <w:marRight w:val="0"/>
          <w:marTop w:val="0"/>
          <w:marBottom w:val="0"/>
          <w:divBdr>
            <w:top w:val="none" w:sz="0" w:space="0" w:color="auto"/>
            <w:left w:val="none" w:sz="0" w:space="0" w:color="auto"/>
            <w:bottom w:val="none" w:sz="0" w:space="0" w:color="auto"/>
            <w:right w:val="none" w:sz="0" w:space="0" w:color="auto"/>
          </w:divBdr>
        </w:div>
      </w:divsChild>
    </w:div>
    <w:div w:id="1992560187">
      <w:bodyDiv w:val="1"/>
      <w:marLeft w:val="0"/>
      <w:marRight w:val="0"/>
      <w:marTop w:val="0"/>
      <w:marBottom w:val="0"/>
      <w:divBdr>
        <w:top w:val="none" w:sz="0" w:space="0" w:color="auto"/>
        <w:left w:val="none" w:sz="0" w:space="0" w:color="auto"/>
        <w:bottom w:val="none" w:sz="0" w:space="0" w:color="auto"/>
        <w:right w:val="none" w:sz="0" w:space="0" w:color="auto"/>
      </w:divBdr>
    </w:div>
    <w:div w:id="2005041082">
      <w:bodyDiv w:val="1"/>
      <w:marLeft w:val="0"/>
      <w:marRight w:val="0"/>
      <w:marTop w:val="0"/>
      <w:marBottom w:val="0"/>
      <w:divBdr>
        <w:top w:val="none" w:sz="0" w:space="0" w:color="auto"/>
        <w:left w:val="none" w:sz="0" w:space="0" w:color="auto"/>
        <w:bottom w:val="none" w:sz="0" w:space="0" w:color="auto"/>
        <w:right w:val="none" w:sz="0" w:space="0" w:color="auto"/>
      </w:divBdr>
    </w:div>
    <w:div w:id="2011175151">
      <w:bodyDiv w:val="1"/>
      <w:marLeft w:val="0"/>
      <w:marRight w:val="0"/>
      <w:marTop w:val="0"/>
      <w:marBottom w:val="0"/>
      <w:divBdr>
        <w:top w:val="none" w:sz="0" w:space="0" w:color="auto"/>
        <w:left w:val="none" w:sz="0" w:space="0" w:color="auto"/>
        <w:bottom w:val="none" w:sz="0" w:space="0" w:color="auto"/>
        <w:right w:val="none" w:sz="0" w:space="0" w:color="auto"/>
      </w:divBdr>
    </w:div>
    <w:div w:id="2032026106">
      <w:bodyDiv w:val="1"/>
      <w:marLeft w:val="0"/>
      <w:marRight w:val="0"/>
      <w:marTop w:val="0"/>
      <w:marBottom w:val="0"/>
      <w:divBdr>
        <w:top w:val="none" w:sz="0" w:space="0" w:color="auto"/>
        <w:left w:val="none" w:sz="0" w:space="0" w:color="auto"/>
        <w:bottom w:val="none" w:sz="0" w:space="0" w:color="auto"/>
        <w:right w:val="none" w:sz="0" w:space="0" w:color="auto"/>
      </w:divBdr>
    </w:div>
    <w:div w:id="2058356064">
      <w:bodyDiv w:val="1"/>
      <w:marLeft w:val="0"/>
      <w:marRight w:val="0"/>
      <w:marTop w:val="0"/>
      <w:marBottom w:val="0"/>
      <w:divBdr>
        <w:top w:val="none" w:sz="0" w:space="0" w:color="auto"/>
        <w:left w:val="none" w:sz="0" w:space="0" w:color="auto"/>
        <w:bottom w:val="none" w:sz="0" w:space="0" w:color="auto"/>
        <w:right w:val="none" w:sz="0" w:space="0" w:color="auto"/>
      </w:divBdr>
      <w:divsChild>
        <w:div w:id="365831971">
          <w:marLeft w:val="274"/>
          <w:marRight w:val="0"/>
          <w:marTop w:val="0"/>
          <w:marBottom w:val="0"/>
          <w:divBdr>
            <w:top w:val="none" w:sz="0" w:space="0" w:color="auto"/>
            <w:left w:val="none" w:sz="0" w:space="0" w:color="auto"/>
            <w:bottom w:val="none" w:sz="0" w:space="0" w:color="auto"/>
            <w:right w:val="none" w:sz="0" w:space="0" w:color="auto"/>
          </w:divBdr>
        </w:div>
      </w:divsChild>
    </w:div>
    <w:div w:id="2081554775">
      <w:bodyDiv w:val="1"/>
      <w:marLeft w:val="0"/>
      <w:marRight w:val="0"/>
      <w:marTop w:val="0"/>
      <w:marBottom w:val="0"/>
      <w:divBdr>
        <w:top w:val="none" w:sz="0" w:space="0" w:color="auto"/>
        <w:left w:val="none" w:sz="0" w:space="0" w:color="auto"/>
        <w:bottom w:val="none" w:sz="0" w:space="0" w:color="auto"/>
        <w:right w:val="none" w:sz="0" w:space="0" w:color="auto"/>
      </w:divBdr>
    </w:div>
    <w:div w:id="2119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377</Words>
  <Characters>2154</Characters>
  <Application>Microsoft Office Word</Application>
  <DocSecurity>0</DocSecurity>
  <Lines>17</Lines>
  <Paragraphs>5</Paragraphs>
  <ScaleCrop>false</ScaleCrop>
  <Company>ntpc</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江明翰</cp:lastModifiedBy>
  <cp:revision>24</cp:revision>
  <cp:lastPrinted>2016-01-29T03:08:00Z</cp:lastPrinted>
  <dcterms:created xsi:type="dcterms:W3CDTF">2016-01-29T03:33:00Z</dcterms:created>
  <dcterms:modified xsi:type="dcterms:W3CDTF">2016-05-06T07:51:00Z</dcterms:modified>
</cp:coreProperties>
</file>